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B8" w:rsidRDefault="009052B8">
      <w:pPr>
        <w:jc w:val="center"/>
      </w:pPr>
      <w:r>
        <w:rPr>
          <w:rFonts w:ascii="Microsoft Sans Serif" w:hAnsi="Microsoft Sans Serif" w:cs="Microsoft Sans Serif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-295275</wp:posOffset>
            </wp:positionV>
            <wp:extent cx="647700" cy="647700"/>
            <wp:effectExtent l="19050" t="0" r="0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052B8" w:rsidRPr="00292D11" w:rsidRDefault="009052B8">
      <w:pPr>
        <w:jc w:val="center"/>
        <w:rPr>
          <w:b/>
        </w:rPr>
      </w:pPr>
      <w:r w:rsidRPr="00292D11">
        <w:rPr>
          <w:rFonts w:ascii="Microsoft Sans Serif" w:hAnsi="Microsoft Sans Serif" w:cs="Microsoft Sans Serif"/>
          <w:b/>
        </w:rPr>
        <w:t>Eligibility Criteria for Cognitive Disability</w:t>
      </w:r>
    </w:p>
    <w:p w:rsidR="009052B8" w:rsidRPr="00292D11" w:rsidRDefault="009052B8">
      <w:pPr>
        <w:jc w:val="center"/>
        <w:rPr>
          <w:rFonts w:ascii="Microsoft Sans Serif" w:hAnsi="Microsoft Sans Serif" w:cs="Microsoft Sans Serif"/>
          <w:b/>
        </w:rPr>
      </w:pPr>
      <w:r w:rsidRPr="00292D11">
        <w:rPr>
          <w:rFonts w:ascii="Microsoft Sans Serif" w:hAnsi="Microsoft Sans Serif" w:cs="Microsoft Sans Serif"/>
          <w:b/>
        </w:rPr>
        <w:t>Multidisciplinary Team Summary</w:t>
      </w:r>
    </w:p>
    <w:tbl>
      <w:tblPr>
        <w:tblW w:w="105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5"/>
        <w:gridCol w:w="4043"/>
        <w:gridCol w:w="1440"/>
        <w:gridCol w:w="3118"/>
      </w:tblGrid>
      <w:tr w:rsidR="009052B8" w:rsidRPr="00117A79" w:rsidTr="00462EE7">
        <w:trPr>
          <w:trHeight w:val="432"/>
        </w:trPr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9052B8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>ame:</w:t>
            </w:r>
          </w:p>
        </w:tc>
        <w:tc>
          <w:tcPr>
            <w:tcW w:w="40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EA7CF5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52B8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9052B8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>School:</w:t>
            </w:r>
          </w:p>
        </w:tc>
        <w:bookmarkStart w:id="1" w:name="Dropdown3"/>
        <w:bookmarkEnd w:id="1"/>
        <w:tc>
          <w:tcPr>
            <w:tcW w:w="31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EA7CF5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052B8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2"/>
          </w:p>
        </w:tc>
      </w:tr>
      <w:tr w:rsidR="009052B8" w:rsidRPr="00117A79" w:rsidTr="00462EE7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9052B8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 xml:space="preserve">Birth date:       </w:t>
            </w:r>
          </w:p>
        </w:tc>
        <w:bookmarkStart w:id="3" w:name="Text3"/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EA7CF5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052B8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9052B8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 xml:space="preserve">Grade:             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EA7CF5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052B8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052B8" w:rsidRPr="00117A79" w:rsidTr="00462EE7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9052B8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 xml:space="preserve">Parent(s): 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EA7CF5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052B8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9052B8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>ID #: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EA7CF5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052B8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052B8" w:rsidRPr="00117A79" w:rsidTr="00462EE7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9052B8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 xml:space="preserve">Address:       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EA7CF5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052B8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9052B8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>Date of meeting: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EA7CF5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052B8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052B8" w:rsidRPr="00117A79" w:rsidTr="00462EE7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9052B8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 xml:space="preserve">Phone/cell#:        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EA7CF5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052B8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9052B8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>Psychologist: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117A79" w:rsidRDefault="00EA7CF5" w:rsidP="00462EE7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052B8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9052B8" w:rsidRDefault="009052B8">
      <w:pPr>
        <w:rPr>
          <w:rFonts w:ascii="Microsoft Sans Serif" w:hAnsi="Microsoft Sans Serif" w:cs="Microsoft Sans Serif"/>
          <w:b/>
          <w:sz w:val="22"/>
        </w:rPr>
      </w:pPr>
    </w:p>
    <w:p w:rsidR="009052B8" w:rsidRDefault="009052B8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A cognitive disability:  </w:t>
      </w:r>
    </w:p>
    <w:p w:rsidR="009052B8" w:rsidRDefault="009052B8" w:rsidP="009052B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Is manifested during the developmental period,</w:t>
      </w:r>
    </w:p>
    <w:p w:rsidR="009052B8" w:rsidRDefault="009052B8" w:rsidP="009052B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Is characterized by significant limitations in cognitive functioning,</w:t>
      </w:r>
    </w:p>
    <w:p w:rsidR="009052B8" w:rsidRDefault="009052B8" w:rsidP="009052B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Is demonstrated through limitations in adaptive behavior; and </w:t>
      </w:r>
    </w:p>
    <w:p w:rsidR="009052B8" w:rsidRDefault="009052B8" w:rsidP="009052B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Adversely affects educational performance.  </w:t>
      </w:r>
    </w:p>
    <w:p w:rsidR="009052B8" w:rsidRDefault="009052B8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9052B8" w:rsidRDefault="009052B8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Eligibility for special education as a student with a cognitive disability shall be determined by the student’s case conference committee (CCC). This determination is based on the multidisciplinary team’s educational evaluation report, which includes the following:</w:t>
      </w:r>
    </w:p>
    <w:p w:rsidR="009052B8" w:rsidRDefault="009052B8" w:rsidP="009052B8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autoSpaceDE w:val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An assessment of cognitive ability and functioning.</w:t>
      </w:r>
    </w:p>
    <w:p w:rsidR="009052B8" w:rsidRDefault="009052B8" w:rsidP="009052B8">
      <w:pPr>
        <w:pStyle w:val="Level1"/>
        <w:numPr>
          <w:ilvl w:val="0"/>
          <w:numId w:val="2"/>
        </w:numPr>
        <w:tabs>
          <w:tab w:val="left" w:pos="0"/>
        </w:tabs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A functional skills or adaptive behavior assessment across various environments from multiple sources.</w:t>
      </w:r>
    </w:p>
    <w:p w:rsidR="009052B8" w:rsidRDefault="009052B8" w:rsidP="009052B8">
      <w:pPr>
        <w:pStyle w:val="Level1"/>
        <w:numPr>
          <w:ilvl w:val="0"/>
          <w:numId w:val="2"/>
        </w:numPr>
        <w:tabs>
          <w:tab w:val="left" w:pos="0"/>
        </w:tabs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An assessment of current academic achievement.</w:t>
      </w:r>
    </w:p>
    <w:p w:rsidR="009052B8" w:rsidRDefault="009052B8" w:rsidP="009052B8">
      <w:pPr>
        <w:pStyle w:val="Level1"/>
        <w:numPr>
          <w:ilvl w:val="0"/>
          <w:numId w:val="2"/>
        </w:numPr>
        <w:tabs>
          <w:tab w:val="left" w:pos="0"/>
        </w:tabs>
      </w:pPr>
      <w:r>
        <w:rPr>
          <w:rFonts w:ascii="Microsoft Sans Serif" w:hAnsi="Microsoft Sans Serif" w:cs="Microsoft Sans Serif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i/>
          <w:sz w:val="20"/>
          <w:szCs w:val="20"/>
        </w:rPr>
        <w:t>social and developmental history (doc 6.6)</w:t>
      </w:r>
    </w:p>
    <w:p w:rsidR="009052B8" w:rsidRDefault="009052B8" w:rsidP="009052B8">
      <w:pPr>
        <w:pStyle w:val="Level1"/>
        <w:numPr>
          <w:ilvl w:val="0"/>
          <w:numId w:val="2"/>
        </w:numPr>
        <w:tabs>
          <w:tab w:val="left" w:pos="0"/>
        </w:tabs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Any other assessments and information, collected prior to referral or during educational evaluation.</w:t>
      </w:r>
    </w:p>
    <w:p w:rsidR="009052B8" w:rsidRDefault="009052B8">
      <w:pPr>
        <w:pStyle w:val="Level1"/>
        <w:tabs>
          <w:tab w:val="left" w:pos="-1440"/>
        </w:tabs>
        <w:rPr>
          <w:rFonts w:ascii="Microsoft Sans Serif" w:hAnsi="Microsoft Sans Serif" w:cs="Microsoft Sans Serif"/>
          <w:sz w:val="20"/>
          <w:szCs w:val="20"/>
        </w:rPr>
      </w:pPr>
    </w:p>
    <w:p w:rsidR="009052B8" w:rsidRDefault="009052B8">
      <w:pPr>
        <w:pStyle w:val="Level1"/>
        <w:tabs>
          <w:tab w:val="left" w:pos="-1440"/>
        </w:tabs>
        <w:ind w:left="0" w:firstLine="0"/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A7CF5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EA7CF5">
        <w:rPr>
          <w:rFonts w:ascii="Microsoft Sans Serif" w:hAnsi="Microsoft Sans Serif" w:cs="Microsoft Sans Serif"/>
          <w:sz w:val="20"/>
          <w:szCs w:val="20"/>
        </w:rPr>
      </w:r>
      <w:r w:rsidR="00EA7CF5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EA7CF5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4"/>
      <w:r>
        <w:rPr>
          <w:rFonts w:ascii="Microsoft Sans Serif" w:hAnsi="Microsoft Sans Serif" w:cs="Microsoft Sans Serif"/>
          <w:sz w:val="20"/>
          <w:szCs w:val="20"/>
        </w:rPr>
        <w:tab/>
        <w:t>Student does meet the criteria for cognitive disability.</w:t>
      </w:r>
    </w:p>
    <w:p w:rsidR="009052B8" w:rsidRDefault="009052B8">
      <w:pPr>
        <w:pStyle w:val="Level1"/>
        <w:tabs>
          <w:tab w:val="left" w:pos="-1440"/>
        </w:tabs>
        <w:ind w:left="0" w:firstLine="0"/>
        <w:rPr>
          <w:rFonts w:ascii="Microsoft Sans Serif" w:hAnsi="Microsoft Sans Serif" w:cs="Microsoft Sans Serif"/>
          <w:sz w:val="20"/>
          <w:szCs w:val="20"/>
        </w:rPr>
      </w:pPr>
    </w:p>
    <w:p w:rsidR="009052B8" w:rsidRDefault="009052B8">
      <w:pPr>
        <w:pStyle w:val="Level1"/>
        <w:tabs>
          <w:tab w:val="left" w:pos="-1440"/>
        </w:tabs>
        <w:ind w:left="0" w:firstLine="0"/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A7CF5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EA7CF5">
        <w:rPr>
          <w:rFonts w:ascii="Microsoft Sans Serif" w:hAnsi="Microsoft Sans Serif" w:cs="Microsoft Sans Serif"/>
          <w:sz w:val="20"/>
          <w:szCs w:val="20"/>
        </w:rPr>
      </w:r>
      <w:r w:rsidR="00EA7CF5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EA7CF5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5"/>
      <w:r>
        <w:rPr>
          <w:rFonts w:ascii="Microsoft Sans Serif" w:hAnsi="Microsoft Sans Serif" w:cs="Microsoft Sans Serif"/>
          <w:sz w:val="20"/>
          <w:szCs w:val="20"/>
        </w:rPr>
        <w:tab/>
        <w:t xml:space="preserve">Student does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not</w:t>
      </w:r>
      <w:r>
        <w:rPr>
          <w:rFonts w:ascii="Microsoft Sans Serif" w:hAnsi="Microsoft Sans Serif" w:cs="Microsoft Sans Serif"/>
          <w:sz w:val="20"/>
          <w:szCs w:val="20"/>
        </w:rPr>
        <w:t xml:space="preserve"> meet the criteria for cognitive disability (attach action plan).</w:t>
      </w:r>
    </w:p>
    <w:p w:rsidR="009052B8" w:rsidRDefault="009052B8">
      <w:pPr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9052B8" w:rsidRDefault="00EA7CF5">
      <w:pPr>
        <w:pStyle w:val="Level1"/>
        <w:tabs>
          <w:tab w:val="left" w:pos="-1440"/>
        </w:tabs>
        <w:ind w:left="0" w:firstLine="0"/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52B8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r w:rsidR="009052B8">
        <w:rPr>
          <w:rFonts w:ascii="Microsoft Sans Serif" w:hAnsi="Microsoft Sans Serif" w:cs="Microsoft Sans Serif"/>
          <w:sz w:val="20"/>
          <w:szCs w:val="20"/>
        </w:rPr>
        <w:t xml:space="preserve">The student exhibits eligibility for a </w:t>
      </w:r>
      <w:r w:rsidR="009052B8">
        <w:rPr>
          <w:rFonts w:ascii="Microsoft Sans Serif" w:hAnsi="Microsoft Sans Serif" w:cs="Microsoft Sans Serif"/>
          <w:bCs/>
          <w:sz w:val="20"/>
          <w:szCs w:val="20"/>
        </w:rPr>
        <w:t xml:space="preserve">mild cognitive disability (MICD) </w:t>
      </w:r>
      <w:r w:rsidR="009052B8">
        <w:rPr>
          <w:rFonts w:ascii="Microsoft Sans Serif" w:hAnsi="Microsoft Sans Serif" w:cs="Microsoft Sans Serif"/>
          <w:sz w:val="20"/>
          <w:szCs w:val="20"/>
        </w:rPr>
        <w:t>(cognitive functioning is two (2) or more standard deviations below the mean and an adaptive behavior profile consistent with the mild cognitive disability).</w:t>
      </w:r>
    </w:p>
    <w:p w:rsidR="009052B8" w:rsidRDefault="009052B8">
      <w:pPr>
        <w:pStyle w:val="Level1"/>
        <w:tabs>
          <w:tab w:val="left" w:pos="-1440"/>
        </w:tabs>
        <w:ind w:left="0" w:firstLine="0"/>
        <w:rPr>
          <w:rFonts w:ascii="Microsoft Sans Serif" w:hAnsi="Microsoft Sans Serif" w:cs="Microsoft Sans Serif"/>
          <w:sz w:val="20"/>
          <w:szCs w:val="20"/>
        </w:rPr>
      </w:pPr>
    </w:p>
    <w:p w:rsidR="009052B8" w:rsidRDefault="00EA7CF5">
      <w:pPr>
        <w:pStyle w:val="Level1"/>
        <w:tabs>
          <w:tab w:val="left" w:pos="-1440"/>
        </w:tabs>
        <w:ind w:left="0" w:firstLine="0"/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52B8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r w:rsidR="009052B8">
        <w:rPr>
          <w:rFonts w:ascii="Microsoft Sans Serif" w:hAnsi="Microsoft Sans Serif" w:cs="Microsoft Sans Serif"/>
          <w:sz w:val="20"/>
          <w:szCs w:val="20"/>
        </w:rPr>
        <w:t xml:space="preserve">The student exhibits eligibility for a </w:t>
      </w:r>
      <w:r w:rsidR="009052B8">
        <w:rPr>
          <w:rFonts w:ascii="Microsoft Sans Serif" w:hAnsi="Microsoft Sans Serif" w:cs="Microsoft Sans Serif"/>
          <w:bCs/>
          <w:sz w:val="20"/>
          <w:szCs w:val="20"/>
        </w:rPr>
        <w:t xml:space="preserve">moderate cognitive disability (MOCD) </w:t>
      </w:r>
      <w:r w:rsidR="009052B8">
        <w:rPr>
          <w:rFonts w:ascii="Microsoft Sans Serif" w:hAnsi="Microsoft Sans Serif" w:cs="Microsoft Sans Serif"/>
          <w:sz w:val="20"/>
          <w:szCs w:val="20"/>
        </w:rPr>
        <w:t>(cognitive functioning three (3) or more standard deviations below the mean and an adaptive behavior profile consistent with the moderate cognitive disability).</w:t>
      </w:r>
    </w:p>
    <w:p w:rsidR="009052B8" w:rsidRDefault="009052B8">
      <w:pPr>
        <w:pStyle w:val="Level1"/>
        <w:tabs>
          <w:tab w:val="left" w:pos="-1440"/>
        </w:tabs>
        <w:ind w:left="0" w:firstLine="0"/>
        <w:rPr>
          <w:rFonts w:ascii="Microsoft Sans Serif" w:hAnsi="Microsoft Sans Serif" w:cs="Microsoft Sans Serif"/>
          <w:sz w:val="20"/>
          <w:szCs w:val="20"/>
        </w:rPr>
      </w:pPr>
    </w:p>
    <w:p w:rsidR="009052B8" w:rsidRDefault="00EA7CF5">
      <w:pPr>
        <w:pStyle w:val="Level1"/>
        <w:tabs>
          <w:tab w:val="left" w:pos="-1440"/>
        </w:tabs>
        <w:ind w:left="0" w:firstLine="0"/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52B8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r w:rsidR="009052B8">
        <w:rPr>
          <w:rFonts w:ascii="Microsoft Sans Serif" w:hAnsi="Microsoft Sans Serif" w:cs="Microsoft Sans Serif"/>
          <w:sz w:val="20"/>
          <w:szCs w:val="20"/>
        </w:rPr>
        <w:t xml:space="preserve">The student exhibits eligibility for a </w:t>
      </w:r>
      <w:r w:rsidR="009052B8">
        <w:rPr>
          <w:rFonts w:ascii="Microsoft Sans Serif" w:hAnsi="Microsoft Sans Serif" w:cs="Microsoft Sans Serif"/>
          <w:bCs/>
          <w:sz w:val="20"/>
          <w:szCs w:val="20"/>
        </w:rPr>
        <w:t xml:space="preserve">severe cognitive disability </w:t>
      </w:r>
      <w:r w:rsidR="009052B8">
        <w:rPr>
          <w:rFonts w:ascii="Microsoft Sans Serif" w:hAnsi="Microsoft Sans Serif" w:cs="Microsoft Sans Serif"/>
          <w:sz w:val="20"/>
          <w:szCs w:val="20"/>
        </w:rPr>
        <w:t>(cognitive functioning is four (4) or more standard deviations below the mean and an adaptive behavior profile consistent with the severe cognitive disability).</w:t>
      </w:r>
    </w:p>
    <w:p w:rsidR="009052B8" w:rsidRDefault="009052B8">
      <w:pPr>
        <w:ind w:firstLine="1440"/>
        <w:rPr>
          <w:rFonts w:ascii="Microsoft Sans Serif" w:hAnsi="Microsoft Sans Serif" w:cs="Microsoft Sans Serif"/>
          <w:b/>
          <w:sz w:val="20"/>
          <w:szCs w:val="20"/>
        </w:rPr>
      </w:pPr>
    </w:p>
    <w:p w:rsidR="009052B8" w:rsidRDefault="009052B8">
      <w:pPr>
        <w:ind w:firstLine="1440"/>
        <w:rPr>
          <w:rFonts w:ascii="Microsoft Sans Serif" w:hAnsi="Microsoft Sans Serif" w:cs="Microsoft Sans Serif"/>
          <w:b/>
          <w:sz w:val="20"/>
          <w:szCs w:val="20"/>
        </w:rPr>
      </w:pPr>
    </w:p>
    <w:p w:rsidR="009052B8" w:rsidRDefault="009052B8">
      <w:pPr>
        <w:pStyle w:val="specialeducationprocedures"/>
        <w:ind w:left="-540"/>
      </w:pPr>
      <w:r>
        <w:t xml:space="preserve">Reviewed by: </w:t>
      </w:r>
      <w:r w:rsidR="00EA7CF5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 w:rsidR="00EA7CF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A7CF5">
        <w:fldChar w:fldCharType="end"/>
      </w:r>
      <w:bookmarkEnd w:id="6"/>
      <w:r>
        <w:t xml:space="preserve">  </w:t>
      </w:r>
    </w:p>
    <w:p w:rsidR="009052B8" w:rsidRDefault="009052B8">
      <w:pPr>
        <w:pStyle w:val="specialeducationprocedures"/>
        <w:ind w:left="-540"/>
      </w:pPr>
      <w:r>
        <w:t>Multidisciplinary team members:</w:t>
      </w:r>
    </w:p>
    <w:p w:rsidR="009052B8" w:rsidRDefault="009052B8">
      <w:pPr>
        <w:pStyle w:val="specialeducationprocedures"/>
        <w:ind w:left="-540"/>
      </w:pPr>
    </w:p>
    <w:tbl>
      <w:tblPr>
        <w:tblW w:w="10530" w:type="dxa"/>
        <w:tblInd w:w="-432" w:type="dxa"/>
        <w:tblCellMar>
          <w:left w:w="10" w:type="dxa"/>
          <w:right w:w="10" w:type="dxa"/>
        </w:tblCellMar>
        <w:tblLook w:val="0000"/>
      </w:tblPr>
      <w:tblGrid>
        <w:gridCol w:w="2700"/>
        <w:gridCol w:w="2430"/>
        <w:gridCol w:w="2700"/>
        <w:gridCol w:w="2700"/>
      </w:tblGrid>
      <w:tr w:rsidR="009052B8" w:rsidRPr="00472A64">
        <w:trPr>
          <w:trHeight w:val="432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472A64" w:rsidRDefault="009052B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t>School psychologist: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472A64" w:rsidRDefault="00EA7CF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52B8" w:rsidRPr="00472A6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472A64" w:rsidRDefault="009052B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t>Special education teacher: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472A64" w:rsidRDefault="00EA7CF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52B8" w:rsidRPr="00472A6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052B8" w:rsidRPr="00472A64">
        <w:trPr>
          <w:trHeight w:val="432"/>
        </w:trPr>
        <w:tc>
          <w:tcPr>
            <w:tcW w:w="2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472A64" w:rsidRDefault="009052B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t>General education teacher: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472A64" w:rsidRDefault="00EA7CF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52B8" w:rsidRPr="00472A6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472A64" w:rsidRDefault="009052B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t>Behavior consultant: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472A64" w:rsidRDefault="00EA7CF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52B8" w:rsidRPr="00472A6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052B8" w:rsidRPr="00472A64">
        <w:trPr>
          <w:trHeight w:val="432"/>
        </w:trPr>
        <w:tc>
          <w:tcPr>
            <w:tcW w:w="2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472A64" w:rsidRDefault="009052B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t>Speech therapist: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472A64" w:rsidRDefault="00EA7CF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52B8" w:rsidRPr="00472A6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472A64" w:rsidRDefault="009052B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t>Occupational therapist: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472A64" w:rsidRDefault="00EA7CF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52B8" w:rsidRPr="00472A6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052B8" w:rsidRPr="00472A64">
        <w:trPr>
          <w:trHeight w:val="432"/>
        </w:trPr>
        <w:tc>
          <w:tcPr>
            <w:tcW w:w="2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472A64" w:rsidRDefault="009052B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t>Other: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472A64" w:rsidRDefault="00EA7CF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52B8" w:rsidRPr="00472A6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472A64" w:rsidRDefault="009052B8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t>Other: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B8" w:rsidRPr="00472A64" w:rsidRDefault="00EA7CF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52B8" w:rsidRPr="00472A6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052B8" w:rsidRPr="00472A6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472A6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9052B8" w:rsidRDefault="009052B8">
      <w:pPr>
        <w:pStyle w:val="specialeducationprocedures"/>
        <w:ind w:left="-540"/>
      </w:pPr>
    </w:p>
    <w:p w:rsidR="009052B8" w:rsidRDefault="009052B8"/>
    <w:p w:rsidR="009052B8" w:rsidRDefault="009052B8"/>
    <w:p w:rsidR="009052B8" w:rsidRDefault="009052B8"/>
    <w:p w:rsidR="009052B8" w:rsidRDefault="009052B8"/>
    <w:p w:rsidR="009052B8" w:rsidRDefault="009052B8"/>
    <w:p w:rsidR="009052B8" w:rsidRDefault="009052B8"/>
    <w:p w:rsidR="009052B8" w:rsidRDefault="009052B8"/>
    <w:p w:rsidR="009052B8" w:rsidRDefault="009052B8"/>
    <w:p w:rsidR="009052B8" w:rsidRDefault="009052B8"/>
    <w:p w:rsidR="009052B8" w:rsidRDefault="009052B8"/>
    <w:p w:rsidR="009052B8" w:rsidRDefault="009052B8"/>
    <w:p w:rsidR="009052B8" w:rsidRDefault="009052B8"/>
    <w:p w:rsidR="009052B8" w:rsidRDefault="009052B8">
      <w:pPr>
        <w:tabs>
          <w:tab w:val="left" w:pos="6435"/>
        </w:tabs>
      </w:pPr>
      <w:r>
        <w:tab/>
      </w:r>
    </w:p>
    <w:p w:rsidR="009052B8" w:rsidRDefault="009052B8">
      <w:pPr>
        <w:pStyle w:val="specialeducationprocedures"/>
        <w:ind w:left="-540"/>
      </w:pPr>
    </w:p>
    <w:p w:rsidR="00680110" w:rsidRDefault="00680110"/>
    <w:sectPr w:rsidR="00680110" w:rsidSect="007D07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D5" w:rsidRDefault="000A11D5" w:rsidP="000A11D5">
      <w:pPr>
        <w:spacing w:after="0" w:line="240" w:lineRule="auto"/>
      </w:pPr>
      <w:r>
        <w:separator/>
      </w:r>
    </w:p>
  </w:endnote>
  <w:endnote w:type="continuationSeparator" w:id="0">
    <w:p w:rsidR="000A11D5" w:rsidRDefault="000A11D5" w:rsidP="000A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11" w:rsidRDefault="00292D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E7" w:rsidRDefault="006A73F2">
    <w:r>
      <w:rPr>
        <w:rFonts w:ascii="Microsoft Sans Serif" w:hAnsi="Microsoft Sans Serif" w:cs="Microsoft Sans Serif"/>
        <w:sz w:val="16"/>
        <w:szCs w:val="16"/>
      </w:rPr>
      <w:t>Section 8.8</w:t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  <w:t xml:space="preserve">Page </w:t>
    </w:r>
    <w:r w:rsidR="00EA7CF5">
      <w:rPr>
        <w:rFonts w:ascii="Microsoft Sans Serif" w:hAnsi="Microsoft Sans Serif" w:cs="Microsoft Sans Serif"/>
        <w:b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PAGE </w:instrText>
    </w:r>
    <w:r w:rsidR="00EA7CF5">
      <w:rPr>
        <w:rFonts w:ascii="Microsoft Sans Serif" w:hAnsi="Microsoft Sans Serif" w:cs="Microsoft Sans Serif"/>
        <w:b/>
        <w:sz w:val="16"/>
        <w:szCs w:val="16"/>
      </w:rPr>
      <w:fldChar w:fldCharType="separate"/>
    </w:r>
    <w:r w:rsidR="00292D11">
      <w:rPr>
        <w:rFonts w:ascii="Microsoft Sans Serif" w:hAnsi="Microsoft Sans Serif" w:cs="Microsoft Sans Serif"/>
        <w:noProof/>
        <w:sz w:val="16"/>
        <w:szCs w:val="16"/>
      </w:rPr>
      <w:t>2</w:t>
    </w:r>
    <w:r w:rsidR="00EA7CF5">
      <w:rPr>
        <w:rFonts w:ascii="Microsoft Sans Serif" w:hAnsi="Microsoft Sans Serif" w:cs="Microsoft Sans Serif"/>
        <w:b/>
        <w:sz w:val="16"/>
        <w:szCs w:val="16"/>
      </w:rPr>
      <w:fldChar w:fldCharType="end"/>
    </w:r>
    <w:r>
      <w:rPr>
        <w:rFonts w:ascii="Microsoft Sans Serif" w:hAnsi="Microsoft Sans Serif" w:cs="Microsoft Sans Serif"/>
        <w:sz w:val="16"/>
        <w:szCs w:val="16"/>
      </w:rPr>
      <w:t xml:space="preserve"> of </w:t>
    </w:r>
    <w:r w:rsidR="00EA7CF5">
      <w:rPr>
        <w:rFonts w:ascii="Microsoft Sans Serif" w:hAnsi="Microsoft Sans Serif" w:cs="Microsoft Sans Serif"/>
        <w:b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NUMPAGES </w:instrText>
    </w:r>
    <w:r w:rsidR="00EA7CF5">
      <w:rPr>
        <w:rFonts w:ascii="Microsoft Sans Serif" w:hAnsi="Microsoft Sans Serif" w:cs="Microsoft Sans Serif"/>
        <w:b/>
        <w:sz w:val="16"/>
        <w:szCs w:val="16"/>
      </w:rPr>
      <w:fldChar w:fldCharType="separate"/>
    </w:r>
    <w:r w:rsidR="00292D11">
      <w:rPr>
        <w:rFonts w:ascii="Microsoft Sans Serif" w:hAnsi="Microsoft Sans Serif" w:cs="Microsoft Sans Serif"/>
        <w:noProof/>
        <w:sz w:val="16"/>
        <w:szCs w:val="16"/>
      </w:rPr>
      <w:t>2</w:t>
    </w:r>
    <w:r w:rsidR="00EA7CF5">
      <w:rPr>
        <w:rFonts w:ascii="Microsoft Sans Serif" w:hAnsi="Microsoft Sans Serif" w:cs="Microsoft Sans Serif"/>
        <w:b/>
        <w:sz w:val="16"/>
        <w:szCs w:val="16"/>
      </w:rPr>
      <w:fldChar w:fldCharType="end"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  <w:t>Elkhart Community Schools</w:t>
    </w:r>
  </w:p>
  <w:p w:rsidR="00462EE7" w:rsidRDefault="00292D11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>
      <w:rPr>
        <w:rFonts w:ascii="Microsoft Sans Serif" w:hAnsi="Microsoft Sans Serif" w:cs="Microsoft Sans Serif"/>
        <w:b w:val="0"/>
        <w:sz w:val="16"/>
        <w:szCs w:val="16"/>
      </w:rPr>
      <w:t>07/2016</w:t>
    </w:r>
    <w:r w:rsidR="006A73F2"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                                                                                                               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11" w:rsidRDefault="00292D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D5" w:rsidRDefault="000A11D5" w:rsidP="000A11D5">
      <w:pPr>
        <w:spacing w:after="0" w:line="240" w:lineRule="auto"/>
      </w:pPr>
      <w:r>
        <w:separator/>
      </w:r>
    </w:p>
  </w:footnote>
  <w:footnote w:type="continuationSeparator" w:id="0">
    <w:p w:rsidR="000A11D5" w:rsidRDefault="000A11D5" w:rsidP="000A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11" w:rsidRDefault="00292D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E7" w:rsidRDefault="00292D11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11" w:rsidRDefault="00292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D4"/>
    <w:multiLevelType w:val="multilevel"/>
    <w:tmpl w:val="F620F56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83F01D5"/>
    <w:multiLevelType w:val="multilevel"/>
    <w:tmpl w:val="108AE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52B8"/>
    <w:rsid w:val="000A11D5"/>
    <w:rsid w:val="000C33A2"/>
    <w:rsid w:val="00292D11"/>
    <w:rsid w:val="0031010C"/>
    <w:rsid w:val="00477227"/>
    <w:rsid w:val="00680110"/>
    <w:rsid w:val="006A73F2"/>
    <w:rsid w:val="008E6E6B"/>
    <w:rsid w:val="009052B8"/>
    <w:rsid w:val="00EA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52B8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Times New Roman"/>
      <w:b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052B8"/>
    <w:rPr>
      <w:rFonts w:ascii="Comic Sans MS" w:eastAsia="Times New Roman" w:hAnsi="Comic Sans MS" w:cs="Times New Roman"/>
      <w:b/>
      <w:szCs w:val="24"/>
      <w:lang w:eastAsia="en-US"/>
    </w:rPr>
  </w:style>
  <w:style w:type="paragraph" w:styleId="Footer">
    <w:name w:val="footer"/>
    <w:basedOn w:val="Normal"/>
    <w:link w:val="FooterChar"/>
    <w:rsid w:val="009052B8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Times New Roman"/>
      <w:b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9052B8"/>
    <w:rPr>
      <w:rFonts w:ascii="Comic Sans MS" w:eastAsia="Times New Roman" w:hAnsi="Comic Sans MS" w:cs="Times New Roman"/>
      <w:b/>
      <w:szCs w:val="24"/>
      <w:lang w:eastAsia="en-US"/>
    </w:rPr>
  </w:style>
  <w:style w:type="paragraph" w:styleId="ListParagraph">
    <w:name w:val="List Paragraph"/>
    <w:basedOn w:val="Normal"/>
    <w:rsid w:val="009052B8"/>
    <w:pPr>
      <w:suppressAutoHyphens/>
      <w:autoSpaceDN w:val="0"/>
      <w:spacing w:after="0" w:line="240" w:lineRule="auto"/>
      <w:ind w:left="720"/>
      <w:textAlignment w:val="baseline"/>
    </w:pPr>
    <w:rPr>
      <w:rFonts w:ascii="Comic Sans MS" w:eastAsia="Times New Roman" w:hAnsi="Comic Sans MS" w:cs="Times New Roman"/>
      <w:b/>
      <w:szCs w:val="24"/>
      <w:lang w:eastAsia="en-US"/>
    </w:rPr>
  </w:style>
  <w:style w:type="paragraph" w:customStyle="1" w:styleId="specialeducationprocedures">
    <w:name w:val="special education procedures"/>
    <w:basedOn w:val="Normal"/>
    <w:rsid w:val="009052B8"/>
    <w:pPr>
      <w:suppressAutoHyphens/>
      <w:autoSpaceDN w:val="0"/>
      <w:spacing w:after="0" w:line="240" w:lineRule="auto"/>
      <w:textAlignment w:val="baseline"/>
    </w:pPr>
    <w:rPr>
      <w:rFonts w:ascii="Microsoft Sans Serif" w:eastAsia="Times New Roman" w:hAnsi="Microsoft Sans Serif" w:cs="Microsoft Sans Serif"/>
      <w:sz w:val="20"/>
      <w:szCs w:val="20"/>
      <w:lang w:eastAsia="en-US"/>
    </w:rPr>
  </w:style>
  <w:style w:type="paragraph" w:styleId="NoSpacing">
    <w:name w:val="No Spacing"/>
    <w:rsid w:val="009052B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Level1">
    <w:name w:val="Level 1"/>
    <w:basedOn w:val="Normal"/>
    <w:rsid w:val="009052B8"/>
    <w:pPr>
      <w:widowControl w:val="0"/>
      <w:suppressAutoHyphens/>
      <w:autoSpaceDE w:val="0"/>
      <w:autoSpaceDN w:val="0"/>
      <w:spacing w:after="0" w:line="240" w:lineRule="auto"/>
      <w:ind w:left="2160" w:hanging="720"/>
      <w:textAlignment w:val="baseline"/>
    </w:pPr>
    <w:rPr>
      <w:rFonts w:ascii="Times New Roman" w:eastAsia="Times New Roman" w:hAnsi="Times New Roman"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C1DD8-D853-4053-B4E8-BB49AAD4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2239</Characters>
  <Application>Microsoft Office Word</Application>
  <DocSecurity>0</DocSecurity>
  <Lines>18</Lines>
  <Paragraphs>5</Paragraphs>
  <ScaleCrop>false</ScaleCrop>
  <Company>ECS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4</cp:revision>
  <dcterms:created xsi:type="dcterms:W3CDTF">2016-07-07T15:56:00Z</dcterms:created>
  <dcterms:modified xsi:type="dcterms:W3CDTF">2016-07-08T16:37:00Z</dcterms:modified>
</cp:coreProperties>
</file>