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-289560</wp:posOffset>
            </wp:positionV>
            <wp:extent cx="808616" cy="804672"/>
            <wp:effectExtent l="19050" t="0" r="0"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808616" cy="804672"/>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500061" w:rsidRDefault="002017AB" w:rsidP="002017AB">
      <w:pPr>
        <w:jc w:val="center"/>
        <w:rPr>
          <w:rFonts w:ascii="Microsoft Sans Serif" w:hAnsi="Microsoft Sans Serif" w:cs="Microsoft Sans Serif"/>
        </w:rPr>
      </w:pPr>
      <w:r w:rsidRPr="002017AB">
        <w:rPr>
          <w:rFonts w:ascii="Microsoft Sans Serif" w:hAnsi="Microsoft Sans Serif" w:cs="Microsoft Sans Serif"/>
        </w:rPr>
        <w:t>Cognitive Disabilities</w:t>
      </w:r>
    </w:p>
    <w:p w:rsidR="002017AB" w:rsidRDefault="002017AB" w:rsidP="002017AB">
      <w:pPr>
        <w:jc w:val="center"/>
        <w:rPr>
          <w:rFonts w:ascii="Microsoft Sans Serif" w:hAnsi="Microsoft Sans Serif" w:cs="Microsoft Sans Serif"/>
        </w:rPr>
      </w:pPr>
      <w:r w:rsidRPr="002017AB">
        <w:rPr>
          <w:rFonts w:ascii="Microsoft Sans Serif" w:hAnsi="Microsoft Sans Serif" w:cs="Microsoft Sans Serif"/>
        </w:rPr>
        <w:t>Multidisciplinary Evaluation Team Members and Responsibilities</w:t>
      </w:r>
    </w:p>
    <w:p w:rsidR="002017AB" w:rsidRDefault="002017AB" w:rsidP="002017AB">
      <w:pPr>
        <w:jc w:val="center"/>
        <w:rPr>
          <w:rFonts w:ascii="Microsoft Sans Serif" w:hAnsi="Microsoft Sans Serif" w:cs="Microsoft Sans Serif"/>
          <w:b w:val="0"/>
          <w:sz w:val="20"/>
          <w:szCs w:val="20"/>
        </w:rPr>
      </w:pPr>
    </w:p>
    <w:p w:rsidR="002017AB" w:rsidRDefault="002017AB" w:rsidP="002017AB">
      <w:pPr>
        <w:jc w:val="center"/>
        <w:rPr>
          <w:rFonts w:ascii="Microsoft Sans Serif" w:hAnsi="Microsoft Sans Serif" w:cs="Microsoft Sans Serif"/>
          <w:b w:val="0"/>
          <w:sz w:val="20"/>
          <w:szCs w:val="20"/>
        </w:rPr>
      </w:pPr>
    </w:p>
    <w:p w:rsidR="002017AB" w:rsidRPr="001E20D1" w:rsidRDefault="002017AB" w:rsidP="001E20D1">
      <w:pPr>
        <w:ind w:left="-446"/>
        <w:rPr>
          <w:rFonts w:ascii="Microsoft Sans Serif" w:hAnsi="Microsoft Sans Serif" w:cs="Microsoft Sans Serif"/>
          <w:b w:val="0"/>
          <w:color w:val="17365D" w:themeColor="text2" w:themeShade="BF"/>
          <w:sz w:val="20"/>
          <w:szCs w:val="20"/>
        </w:rPr>
      </w:pPr>
      <w:r w:rsidRPr="001E20D1">
        <w:rPr>
          <w:rFonts w:ascii="Microsoft Sans Serif" w:hAnsi="Microsoft Sans Serif" w:cs="Microsoft Sans Serif"/>
          <w:b w:val="0"/>
          <w:color w:val="17365D" w:themeColor="text2" w:themeShade="BF"/>
          <w:sz w:val="20"/>
          <w:szCs w:val="20"/>
        </w:rPr>
        <w:t xml:space="preserve">School psychologist </w:t>
      </w:r>
    </w:p>
    <w:p w:rsidR="002017AB" w:rsidRPr="002017AB" w:rsidRDefault="002017AB" w:rsidP="001E20D1">
      <w:pPr>
        <w:pStyle w:val="ListParagraph"/>
        <w:numPr>
          <w:ilvl w:val="0"/>
          <w:numId w:val="33"/>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Cognitive ability and functioning (norm referenced or criterion referenced). </w:t>
      </w:r>
    </w:p>
    <w:p w:rsidR="002017AB" w:rsidRPr="002017AB" w:rsidRDefault="002017AB" w:rsidP="001E20D1">
      <w:pPr>
        <w:pStyle w:val="ListParagraph"/>
        <w:numPr>
          <w:ilvl w:val="0"/>
          <w:numId w:val="33"/>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Academic achievement. </w:t>
      </w:r>
    </w:p>
    <w:p w:rsidR="002017AB" w:rsidRPr="002017AB" w:rsidRDefault="002017AB" w:rsidP="001E20D1">
      <w:pPr>
        <w:pStyle w:val="ListParagraph"/>
        <w:numPr>
          <w:ilvl w:val="0"/>
          <w:numId w:val="33"/>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Functional skills or adaptive behavior across various environments from multiple sources. </w:t>
      </w:r>
    </w:p>
    <w:p w:rsidR="002017AB" w:rsidRPr="002017AB" w:rsidRDefault="002017AB" w:rsidP="001E20D1">
      <w:pPr>
        <w:pStyle w:val="ListParagraph"/>
        <w:numPr>
          <w:ilvl w:val="0"/>
          <w:numId w:val="33"/>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Review of </w:t>
      </w:r>
      <w:r w:rsidRPr="003B2A12">
        <w:rPr>
          <w:rFonts w:ascii="Microsoft Sans Serif" w:hAnsi="Microsoft Sans Serif" w:cs="Microsoft Sans Serif"/>
          <w:b w:val="0"/>
          <w:i/>
          <w:sz w:val="20"/>
          <w:szCs w:val="20"/>
        </w:rPr>
        <w:t>social and development history</w:t>
      </w:r>
      <w:r w:rsidRPr="002017AB">
        <w:rPr>
          <w:rFonts w:ascii="Microsoft Sans Serif" w:hAnsi="Microsoft Sans Serif" w:cs="Microsoft Sans Serif"/>
          <w:b w:val="0"/>
          <w:sz w:val="20"/>
          <w:szCs w:val="20"/>
        </w:rPr>
        <w:t xml:space="preserve"> (provided by school social worker). </w:t>
      </w:r>
    </w:p>
    <w:p w:rsidR="002017AB" w:rsidRPr="002017AB" w:rsidRDefault="002017AB" w:rsidP="001E20D1">
      <w:pPr>
        <w:pStyle w:val="ListParagraph"/>
        <w:numPr>
          <w:ilvl w:val="0"/>
          <w:numId w:val="33"/>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Review of other data sources (mental health reports, functional behavioral assessment (FBA)/positive behavior intervention plan (PBIP) data, </w:t>
      </w:r>
      <w:r w:rsidR="003E0297">
        <w:rPr>
          <w:rFonts w:ascii="Microsoft Sans Serif" w:hAnsi="Microsoft Sans Serif" w:cs="Microsoft Sans Serif"/>
          <w:b w:val="0"/>
          <w:sz w:val="20"/>
          <w:szCs w:val="20"/>
        </w:rPr>
        <w:t>ISTEP+</w:t>
      </w:r>
      <w:r w:rsidRPr="002017AB">
        <w:rPr>
          <w:rFonts w:ascii="Microsoft Sans Serif" w:hAnsi="Microsoft Sans Serif" w:cs="Microsoft Sans Serif"/>
          <w:b w:val="0"/>
          <w:sz w:val="20"/>
          <w:szCs w:val="20"/>
        </w:rPr>
        <w:t xml:space="preserve">, </w:t>
      </w:r>
      <w:r w:rsidR="00773D57">
        <w:rPr>
          <w:rFonts w:ascii="Microsoft Sans Serif" w:hAnsi="Microsoft Sans Serif" w:cs="Microsoft Sans Serif"/>
          <w:b w:val="0"/>
          <w:sz w:val="20"/>
          <w:szCs w:val="20"/>
        </w:rPr>
        <w:t>Acuity and M-Class</w:t>
      </w:r>
      <w:r w:rsidRPr="002017AB">
        <w:rPr>
          <w:rFonts w:ascii="Microsoft Sans Serif" w:hAnsi="Microsoft Sans Serif" w:cs="Microsoft Sans Serif"/>
          <w:b w:val="0"/>
          <w:sz w:val="20"/>
          <w:szCs w:val="20"/>
        </w:rPr>
        <w:t xml:space="preserve">, classroom benchmark assessments, parent information, and sensory-motor reports provided by occupational therapist (OT), speech and language evaluation). </w:t>
      </w:r>
    </w:p>
    <w:p w:rsidR="002017AB" w:rsidRPr="001E20D1" w:rsidRDefault="002017AB" w:rsidP="001E20D1">
      <w:pPr>
        <w:ind w:left="-446"/>
        <w:rPr>
          <w:rFonts w:ascii="Microsoft Sans Serif" w:hAnsi="Microsoft Sans Serif" w:cs="Microsoft Sans Serif"/>
          <w:b w:val="0"/>
          <w:color w:val="17365D" w:themeColor="text2" w:themeShade="BF"/>
          <w:sz w:val="20"/>
          <w:szCs w:val="20"/>
        </w:rPr>
      </w:pPr>
      <w:r w:rsidRPr="001E20D1">
        <w:rPr>
          <w:rFonts w:ascii="Microsoft Sans Serif" w:hAnsi="Microsoft Sans Serif" w:cs="Microsoft Sans Serif"/>
          <w:b w:val="0"/>
          <w:color w:val="17365D" w:themeColor="text2" w:themeShade="BF"/>
          <w:sz w:val="20"/>
          <w:szCs w:val="20"/>
        </w:rPr>
        <w:t>Special education teacher appropriately</w:t>
      </w:r>
      <w:r w:rsidR="0062094D">
        <w:rPr>
          <w:rFonts w:ascii="Microsoft Sans Serif" w:hAnsi="Microsoft Sans Serif" w:cs="Microsoft Sans Serif"/>
          <w:b w:val="0"/>
          <w:color w:val="17365D" w:themeColor="text2" w:themeShade="BF"/>
          <w:sz w:val="20"/>
          <w:szCs w:val="20"/>
        </w:rPr>
        <w:t xml:space="preserve"> licensed in area of disability</w:t>
      </w:r>
      <w:r w:rsidRPr="001E20D1">
        <w:rPr>
          <w:rFonts w:ascii="Microsoft Sans Serif" w:hAnsi="Microsoft Sans Serif" w:cs="Microsoft Sans Serif"/>
          <w:b w:val="0"/>
          <w:color w:val="17365D" w:themeColor="text2" w:themeShade="BF"/>
          <w:sz w:val="20"/>
          <w:szCs w:val="20"/>
        </w:rPr>
        <w:t xml:space="preserve"> </w:t>
      </w:r>
    </w:p>
    <w:p w:rsidR="002017AB" w:rsidRPr="002017AB" w:rsidRDefault="002017AB" w:rsidP="001E20D1">
      <w:pPr>
        <w:pStyle w:val="ListParagraph"/>
        <w:numPr>
          <w:ilvl w:val="0"/>
          <w:numId w:val="34"/>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Evaluations may include one or more of the following: </w:t>
      </w:r>
    </w:p>
    <w:p w:rsidR="002017AB" w:rsidRPr="002017AB" w:rsidRDefault="002017AB" w:rsidP="001E20D1">
      <w:pPr>
        <w:pStyle w:val="ListParagraph"/>
        <w:numPr>
          <w:ilvl w:val="0"/>
          <w:numId w:val="34"/>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Classroom observation to document academic progress and behaviors in areas of difficulty (collects behavior data, performs curriculum based measures (CBM</w:t>
      </w:r>
      <w:r w:rsidR="00E36E26">
        <w:rPr>
          <w:rFonts w:ascii="Microsoft Sans Serif" w:hAnsi="Microsoft Sans Serif" w:cs="Microsoft Sans Serif"/>
          <w:b w:val="0"/>
          <w:sz w:val="20"/>
          <w:szCs w:val="20"/>
        </w:rPr>
        <w:t>s</w:t>
      </w:r>
      <w:r w:rsidRPr="002017AB">
        <w:rPr>
          <w:rFonts w:ascii="Microsoft Sans Serif" w:hAnsi="Microsoft Sans Serif" w:cs="Microsoft Sans Serif"/>
          <w:b w:val="0"/>
          <w:sz w:val="20"/>
          <w:szCs w:val="20"/>
        </w:rPr>
        <w:t xml:space="preserve">) assessments or other informal assessments). </w:t>
      </w:r>
    </w:p>
    <w:p w:rsidR="002017AB" w:rsidRPr="002017AB" w:rsidRDefault="002017AB" w:rsidP="001E20D1">
      <w:pPr>
        <w:pStyle w:val="ListParagraph"/>
        <w:numPr>
          <w:ilvl w:val="0"/>
          <w:numId w:val="34"/>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Assessment of progress and interventions in conjunction with general education teacher (review general education intervention (GEI) data, classroom benchmark data, </w:t>
      </w:r>
      <w:r w:rsidR="003E0297">
        <w:rPr>
          <w:rFonts w:ascii="Microsoft Sans Serif" w:hAnsi="Microsoft Sans Serif" w:cs="Microsoft Sans Serif"/>
          <w:b w:val="0"/>
          <w:sz w:val="20"/>
          <w:szCs w:val="20"/>
        </w:rPr>
        <w:t>ISTEP+</w:t>
      </w:r>
      <w:r w:rsidRPr="002017AB">
        <w:rPr>
          <w:rFonts w:ascii="Microsoft Sans Serif" w:hAnsi="Microsoft Sans Serif" w:cs="Microsoft Sans Serif"/>
          <w:b w:val="0"/>
          <w:sz w:val="20"/>
          <w:szCs w:val="20"/>
        </w:rPr>
        <w:t xml:space="preserve">, </w:t>
      </w:r>
      <w:r w:rsidR="00773D57">
        <w:rPr>
          <w:rFonts w:ascii="Microsoft Sans Serif" w:hAnsi="Microsoft Sans Serif" w:cs="Microsoft Sans Serif"/>
          <w:b w:val="0"/>
          <w:sz w:val="20"/>
          <w:szCs w:val="20"/>
        </w:rPr>
        <w:t>Acuity and M-Class</w:t>
      </w:r>
      <w:r w:rsidRPr="002017AB">
        <w:rPr>
          <w:rFonts w:ascii="Microsoft Sans Serif" w:hAnsi="Microsoft Sans Serif" w:cs="Microsoft Sans Serif"/>
          <w:b w:val="0"/>
          <w:sz w:val="20"/>
          <w:szCs w:val="20"/>
        </w:rPr>
        <w:t xml:space="preserve"> progress, review of FBA/PBIP data). </w:t>
      </w:r>
    </w:p>
    <w:p w:rsidR="002017AB" w:rsidRPr="002017AB" w:rsidRDefault="002017AB" w:rsidP="001E20D1">
      <w:pPr>
        <w:pStyle w:val="ListParagraph"/>
        <w:numPr>
          <w:ilvl w:val="0"/>
          <w:numId w:val="34"/>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Achievement (formal or informal if requested by school psychologist). </w:t>
      </w:r>
    </w:p>
    <w:p w:rsidR="002017AB" w:rsidRPr="002017AB" w:rsidRDefault="002017AB" w:rsidP="001E20D1">
      <w:pPr>
        <w:ind w:left="-446"/>
        <w:rPr>
          <w:rFonts w:ascii="Microsoft Sans Serif" w:hAnsi="Microsoft Sans Serif" w:cs="Microsoft Sans Serif"/>
          <w:b w:val="0"/>
          <w:sz w:val="20"/>
          <w:szCs w:val="20"/>
        </w:rPr>
      </w:pPr>
      <w:r w:rsidRPr="001E20D1">
        <w:rPr>
          <w:rFonts w:ascii="Microsoft Sans Serif" w:hAnsi="Microsoft Sans Serif" w:cs="Microsoft Sans Serif"/>
          <w:b w:val="0"/>
          <w:color w:val="17365D" w:themeColor="text2" w:themeShade="BF"/>
          <w:sz w:val="20"/>
          <w:szCs w:val="20"/>
        </w:rPr>
        <w:t>General education teacher</w:t>
      </w:r>
      <w:r w:rsidRPr="002017AB">
        <w:rPr>
          <w:rFonts w:ascii="Microsoft Sans Serif" w:hAnsi="Microsoft Sans Serif" w:cs="Microsoft Sans Serif"/>
          <w:b w:val="0"/>
          <w:sz w:val="20"/>
          <w:szCs w:val="20"/>
        </w:rPr>
        <w:t xml:space="preserve"> (recommended but not required, report</w:t>
      </w:r>
      <w:r>
        <w:rPr>
          <w:rFonts w:ascii="Microsoft Sans Serif" w:hAnsi="Microsoft Sans Serif" w:cs="Microsoft Sans Serif"/>
          <w:b w:val="0"/>
          <w:sz w:val="20"/>
          <w:szCs w:val="20"/>
        </w:rPr>
        <w:t xml:space="preserve"> will be the </w:t>
      </w:r>
      <w:r w:rsidRPr="003B2A12">
        <w:rPr>
          <w:rFonts w:ascii="Microsoft Sans Serif" w:hAnsi="Microsoft Sans Serif" w:cs="Microsoft Sans Serif"/>
          <w:b w:val="0"/>
          <w:i/>
          <w:sz w:val="20"/>
          <w:szCs w:val="20"/>
        </w:rPr>
        <w:t>teacher/counselor information form</w:t>
      </w:r>
      <w:r w:rsidRPr="002017AB">
        <w:rPr>
          <w:rFonts w:ascii="Microsoft Sans Serif" w:hAnsi="Microsoft Sans Serif" w:cs="Microsoft Sans Serif"/>
          <w:b w:val="0"/>
          <w:sz w:val="20"/>
          <w:szCs w:val="20"/>
        </w:rPr>
        <w:t xml:space="preserve"> and pre-referral GEI information on interventions if appropriate) </w:t>
      </w:r>
    </w:p>
    <w:p w:rsidR="002017AB" w:rsidRPr="002017AB" w:rsidRDefault="002017AB" w:rsidP="001E20D1">
      <w:pPr>
        <w:pStyle w:val="ListParagraph"/>
        <w:numPr>
          <w:ilvl w:val="0"/>
          <w:numId w:val="35"/>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Collaborates with school psychologist and special education teacher in providing information for assessments, review of records, and student data on academic, social and behavioral performance in the general education setting. </w:t>
      </w:r>
    </w:p>
    <w:p w:rsidR="002017AB" w:rsidRPr="002017AB" w:rsidRDefault="002017AB" w:rsidP="002017AB">
      <w:pPr>
        <w:rPr>
          <w:rFonts w:ascii="Microsoft Sans Serif" w:hAnsi="Microsoft Sans Serif" w:cs="Microsoft Sans Serif"/>
          <w:b w:val="0"/>
          <w:sz w:val="20"/>
          <w:szCs w:val="20"/>
        </w:rPr>
      </w:pPr>
    </w:p>
    <w:p w:rsidR="002017AB" w:rsidRPr="002017AB" w:rsidRDefault="002017AB" w:rsidP="001E20D1">
      <w:pPr>
        <w:ind w:left="-446"/>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The school psychologist will direct other qualified evaluators to part</w:t>
      </w:r>
      <w:r>
        <w:rPr>
          <w:rFonts w:ascii="Microsoft Sans Serif" w:hAnsi="Microsoft Sans Serif" w:cs="Microsoft Sans Serif"/>
          <w:b w:val="0"/>
          <w:sz w:val="20"/>
          <w:szCs w:val="20"/>
        </w:rPr>
        <w:t xml:space="preserve">icipate when considering other </w:t>
      </w:r>
      <w:r w:rsidRPr="002017AB">
        <w:rPr>
          <w:rFonts w:ascii="Microsoft Sans Serif" w:hAnsi="Microsoft Sans Serif" w:cs="Microsoft Sans Serif"/>
          <w:b w:val="0"/>
          <w:sz w:val="20"/>
          <w:szCs w:val="20"/>
        </w:rPr>
        <w:t xml:space="preserve">possible areas of eligibility or </w:t>
      </w:r>
      <w:r>
        <w:rPr>
          <w:rFonts w:ascii="Microsoft Sans Serif" w:hAnsi="Microsoft Sans Serif" w:cs="Microsoft Sans Serif"/>
          <w:b w:val="0"/>
          <w:sz w:val="20"/>
          <w:szCs w:val="20"/>
        </w:rPr>
        <w:t xml:space="preserve">multiple areas of eligibility: </w:t>
      </w:r>
    </w:p>
    <w:p w:rsidR="002017AB" w:rsidRPr="002017AB" w:rsidRDefault="002017AB" w:rsidP="001E20D1">
      <w:pPr>
        <w:pStyle w:val="ListParagraph"/>
        <w:numPr>
          <w:ilvl w:val="0"/>
          <w:numId w:val="35"/>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Emotional disability teacher (if considering ED eligibility) </w:t>
      </w:r>
    </w:p>
    <w:p w:rsidR="002017AB" w:rsidRPr="002017AB" w:rsidRDefault="002017AB" w:rsidP="001E20D1">
      <w:pPr>
        <w:pStyle w:val="ListParagraph"/>
        <w:numPr>
          <w:ilvl w:val="0"/>
          <w:numId w:val="35"/>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Speech and language pathologist (if considering LSI) </w:t>
      </w:r>
    </w:p>
    <w:p w:rsidR="002017AB" w:rsidRPr="002017AB" w:rsidRDefault="002017AB" w:rsidP="001E20D1">
      <w:pPr>
        <w:pStyle w:val="ListParagraph"/>
        <w:numPr>
          <w:ilvl w:val="0"/>
          <w:numId w:val="35"/>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Behavior consultant (for all students who have behavior impeding learning) </w:t>
      </w:r>
    </w:p>
    <w:p w:rsidR="002017AB" w:rsidRPr="002017AB" w:rsidRDefault="002017AB" w:rsidP="001E20D1">
      <w:pPr>
        <w:pStyle w:val="ListParagraph"/>
        <w:numPr>
          <w:ilvl w:val="0"/>
          <w:numId w:val="35"/>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Moderate cognitive disability (MOCD) teacher (if considering moderate or severe cognitive disability) </w:t>
      </w:r>
    </w:p>
    <w:p w:rsidR="002017AB" w:rsidRPr="002017AB" w:rsidRDefault="002017AB" w:rsidP="001E20D1">
      <w:pPr>
        <w:pStyle w:val="ListParagraph"/>
        <w:numPr>
          <w:ilvl w:val="0"/>
          <w:numId w:val="35"/>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Occupational therapist (OT) (for sensory-motor, or technology needs) </w:t>
      </w:r>
    </w:p>
    <w:p w:rsidR="002017AB" w:rsidRPr="002017AB" w:rsidRDefault="002017AB" w:rsidP="001E20D1">
      <w:pPr>
        <w:pStyle w:val="ListParagraph"/>
        <w:numPr>
          <w:ilvl w:val="0"/>
          <w:numId w:val="35"/>
        </w:numPr>
        <w:ind w:left="187"/>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Autism specialist (if considering autism) </w:t>
      </w:r>
    </w:p>
    <w:p w:rsidR="002017AB" w:rsidRPr="002017AB" w:rsidRDefault="002017AB" w:rsidP="001E20D1">
      <w:pPr>
        <w:ind w:left="-446"/>
        <w:rPr>
          <w:rFonts w:ascii="Microsoft Sans Serif" w:hAnsi="Microsoft Sans Serif" w:cs="Microsoft Sans Serif"/>
          <w:b w:val="0"/>
          <w:sz w:val="20"/>
          <w:szCs w:val="20"/>
        </w:rPr>
      </w:pPr>
    </w:p>
    <w:p w:rsidR="002017AB" w:rsidRPr="002017AB" w:rsidRDefault="002017AB" w:rsidP="001E20D1">
      <w:pPr>
        <w:ind w:left="-446"/>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All members of the cognitive disabilities multidisciplinary team will produce a </w:t>
      </w:r>
      <w:r>
        <w:rPr>
          <w:rFonts w:ascii="Microsoft Sans Serif" w:hAnsi="Microsoft Sans Serif" w:cs="Microsoft Sans Serif"/>
          <w:b w:val="0"/>
          <w:sz w:val="20"/>
          <w:szCs w:val="20"/>
        </w:rPr>
        <w:t xml:space="preserve">written summary of their </w:t>
      </w:r>
      <w:r w:rsidRPr="002017AB">
        <w:rPr>
          <w:rFonts w:ascii="Microsoft Sans Serif" w:hAnsi="Microsoft Sans Serif" w:cs="Microsoft Sans Serif"/>
          <w:b w:val="0"/>
          <w:sz w:val="20"/>
          <w:szCs w:val="20"/>
        </w:rPr>
        <w:t xml:space="preserve">evaluation and send to the school psychologist within the timeline provided. </w:t>
      </w:r>
    </w:p>
    <w:p w:rsidR="002017AB" w:rsidRPr="002017AB" w:rsidRDefault="002017AB" w:rsidP="002017AB">
      <w:pPr>
        <w:rPr>
          <w:rFonts w:ascii="Microsoft Sans Serif" w:hAnsi="Microsoft Sans Serif" w:cs="Microsoft Sans Serif"/>
          <w:b w:val="0"/>
          <w:sz w:val="20"/>
          <w:szCs w:val="20"/>
        </w:rPr>
      </w:pPr>
    </w:p>
    <w:p w:rsidR="002017AB" w:rsidRPr="002017AB" w:rsidRDefault="002017AB" w:rsidP="001E20D1">
      <w:pPr>
        <w:ind w:left="-446"/>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All members of the multidisciplinary team should be notified of the date of </w:t>
      </w:r>
      <w:r>
        <w:rPr>
          <w:rFonts w:ascii="Microsoft Sans Serif" w:hAnsi="Microsoft Sans Serif" w:cs="Microsoft Sans Serif"/>
          <w:b w:val="0"/>
          <w:sz w:val="20"/>
          <w:szCs w:val="20"/>
        </w:rPr>
        <w:t xml:space="preserve">the M-team meeting at the time </w:t>
      </w:r>
      <w:r w:rsidRPr="002017AB">
        <w:rPr>
          <w:rFonts w:ascii="Microsoft Sans Serif" w:hAnsi="Microsoft Sans Serif" w:cs="Microsoft Sans Serif"/>
          <w:b w:val="0"/>
          <w:sz w:val="20"/>
          <w:szCs w:val="20"/>
        </w:rPr>
        <w:t xml:space="preserve">they are notified of the evaluation. </w:t>
      </w:r>
    </w:p>
    <w:p w:rsidR="002017AB" w:rsidRPr="002017AB" w:rsidRDefault="002017AB" w:rsidP="002017AB">
      <w:pPr>
        <w:rPr>
          <w:rFonts w:ascii="Microsoft Sans Serif" w:hAnsi="Microsoft Sans Serif" w:cs="Microsoft Sans Serif"/>
          <w:b w:val="0"/>
          <w:sz w:val="20"/>
          <w:szCs w:val="20"/>
        </w:rPr>
      </w:pPr>
    </w:p>
    <w:p w:rsidR="002017AB" w:rsidRPr="002017AB" w:rsidRDefault="002017AB" w:rsidP="002017AB">
      <w:pPr>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 </w:t>
      </w:r>
    </w:p>
    <w:p w:rsidR="002017AB" w:rsidRPr="002017AB" w:rsidRDefault="002017AB" w:rsidP="002017AB">
      <w:pPr>
        <w:rPr>
          <w:rFonts w:ascii="Microsoft Sans Serif" w:hAnsi="Microsoft Sans Serif" w:cs="Microsoft Sans Serif"/>
          <w:b w:val="0"/>
          <w:sz w:val="20"/>
          <w:szCs w:val="20"/>
        </w:rPr>
      </w:pPr>
    </w:p>
    <w:p w:rsidR="002017AB" w:rsidRPr="002017AB" w:rsidRDefault="002017AB" w:rsidP="002017AB">
      <w:pPr>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 </w:t>
      </w:r>
    </w:p>
    <w:p w:rsidR="002017AB" w:rsidRPr="002017AB" w:rsidRDefault="002017AB" w:rsidP="002017AB">
      <w:pPr>
        <w:rPr>
          <w:rFonts w:ascii="Microsoft Sans Serif" w:hAnsi="Microsoft Sans Serif" w:cs="Microsoft Sans Serif"/>
          <w:b w:val="0"/>
          <w:sz w:val="20"/>
          <w:szCs w:val="20"/>
        </w:rPr>
      </w:pPr>
    </w:p>
    <w:p w:rsidR="002017AB" w:rsidRDefault="002017AB" w:rsidP="002017AB">
      <w:pPr>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 </w:t>
      </w:r>
    </w:p>
    <w:p w:rsidR="001E20D1" w:rsidRPr="002017AB" w:rsidRDefault="001E20D1" w:rsidP="002017AB">
      <w:pPr>
        <w:rPr>
          <w:rFonts w:ascii="Microsoft Sans Serif" w:hAnsi="Microsoft Sans Serif" w:cs="Microsoft Sans Serif"/>
          <w:b w:val="0"/>
          <w:sz w:val="20"/>
          <w:szCs w:val="20"/>
        </w:rPr>
      </w:pPr>
    </w:p>
    <w:p w:rsidR="002017AB" w:rsidRDefault="002017AB" w:rsidP="002017AB">
      <w:pPr>
        <w:rPr>
          <w:rFonts w:ascii="Microsoft Sans Serif" w:hAnsi="Microsoft Sans Serif" w:cs="Microsoft Sans Serif"/>
          <w:b w:val="0"/>
          <w:sz w:val="20"/>
          <w:szCs w:val="20"/>
        </w:rPr>
      </w:pPr>
    </w:p>
    <w:p w:rsidR="001E3DB5" w:rsidRPr="002017AB" w:rsidRDefault="001E3DB5" w:rsidP="002017AB">
      <w:pPr>
        <w:rPr>
          <w:rFonts w:ascii="Microsoft Sans Serif" w:hAnsi="Microsoft Sans Serif" w:cs="Microsoft Sans Serif"/>
          <w:b w:val="0"/>
          <w:sz w:val="20"/>
          <w:szCs w:val="20"/>
        </w:rPr>
      </w:pPr>
    </w:p>
    <w:p w:rsidR="00F526DF" w:rsidRDefault="002017AB" w:rsidP="00F526DF">
      <w:pPr>
        <w:rPr>
          <w:rFonts w:ascii="Microsoft Sans Serif" w:hAnsi="Microsoft Sans Serif" w:cs="Microsoft Sans Serif"/>
          <w:b w:val="0"/>
          <w:sz w:val="20"/>
          <w:szCs w:val="20"/>
        </w:rPr>
      </w:pPr>
      <w:r w:rsidRPr="002017AB">
        <w:rPr>
          <w:rFonts w:ascii="Microsoft Sans Serif" w:hAnsi="Microsoft Sans Serif" w:cs="Microsoft Sans Serif"/>
          <w:b w:val="0"/>
          <w:sz w:val="20"/>
          <w:szCs w:val="20"/>
        </w:rPr>
        <w:t xml:space="preserve"> </w:t>
      </w:r>
    </w:p>
    <w:p w:rsidR="002017AB" w:rsidRPr="00F526DF" w:rsidRDefault="002017AB" w:rsidP="00F526DF">
      <w:pPr>
        <w:jc w:val="center"/>
        <w:rPr>
          <w:rFonts w:ascii="Microsoft Sans Serif" w:hAnsi="Microsoft Sans Serif" w:cs="Microsoft Sans Serif"/>
          <w:b w:val="0"/>
          <w:sz w:val="20"/>
          <w:szCs w:val="20"/>
        </w:rPr>
      </w:pPr>
      <w:r w:rsidRPr="002017AB">
        <w:rPr>
          <w:rFonts w:ascii="Microsoft Sans Serif" w:hAnsi="Microsoft Sans Serif" w:cs="Microsoft Sans Serif"/>
        </w:rPr>
        <w:lastRenderedPageBreak/>
        <w:t>Procedures for Identification of Students with Cognitive Disability</w:t>
      </w:r>
    </w:p>
    <w:p w:rsidR="002017AB" w:rsidRPr="002017AB" w:rsidRDefault="002017AB" w:rsidP="002017AB">
      <w:pPr>
        <w:rPr>
          <w:rFonts w:ascii="Microsoft Sans Serif" w:hAnsi="Microsoft Sans Serif" w:cs="Microsoft Sans Serif"/>
          <w:b w:val="0"/>
          <w:sz w:val="20"/>
          <w:szCs w:val="20"/>
        </w:rPr>
      </w:pPr>
    </w:p>
    <w:p w:rsidR="002017AB" w:rsidRPr="002017AB" w:rsidRDefault="002017AB" w:rsidP="002017AB">
      <w:pPr>
        <w:rPr>
          <w:rFonts w:ascii="Microsoft Sans Serif" w:hAnsi="Microsoft Sans Serif" w:cs="Microsoft Sans Serif"/>
          <w:b w:val="0"/>
          <w:sz w:val="20"/>
          <w:szCs w:val="20"/>
        </w:rPr>
      </w:pPr>
    </w:p>
    <w:p w:rsidR="00F526DF" w:rsidRDefault="002017AB" w:rsidP="00E53A59">
      <w:pPr>
        <w:pStyle w:val="ListParagraph"/>
        <w:numPr>
          <w:ilvl w:val="0"/>
          <w:numId w:val="36"/>
        </w:numPr>
        <w:ind w:left="-446" w:hanging="4"/>
        <w:rPr>
          <w:rFonts w:ascii="Microsoft Sans Serif" w:hAnsi="Microsoft Sans Serif" w:cs="Microsoft Sans Serif"/>
          <w:b w:val="0"/>
          <w:sz w:val="20"/>
          <w:szCs w:val="20"/>
        </w:rPr>
      </w:pPr>
      <w:r w:rsidRPr="00F526DF">
        <w:rPr>
          <w:rFonts w:ascii="Microsoft Sans Serif" w:hAnsi="Microsoft Sans Serif" w:cs="Microsoft Sans Serif"/>
          <w:b w:val="0"/>
          <w:sz w:val="20"/>
          <w:szCs w:val="20"/>
        </w:rPr>
        <w:t xml:space="preserve">Cognitive ability testing must include two (2) individually administered norm referenced assessments; </w:t>
      </w:r>
    </w:p>
    <w:p w:rsidR="001E20D1" w:rsidRDefault="002017AB" w:rsidP="00E53A59">
      <w:pPr>
        <w:pStyle w:val="ListParagraph"/>
        <w:numPr>
          <w:ilvl w:val="1"/>
          <w:numId w:val="36"/>
        </w:numPr>
        <w:ind w:left="187" w:hanging="7"/>
        <w:rPr>
          <w:rFonts w:ascii="Microsoft Sans Serif" w:hAnsi="Microsoft Sans Serif" w:cs="Microsoft Sans Serif"/>
          <w:b w:val="0"/>
          <w:sz w:val="20"/>
          <w:szCs w:val="20"/>
        </w:rPr>
      </w:pPr>
      <w:r w:rsidRPr="00F526DF">
        <w:rPr>
          <w:rFonts w:ascii="Microsoft Sans Serif" w:hAnsi="Microsoft Sans Serif" w:cs="Microsoft Sans Serif"/>
          <w:b w:val="0"/>
          <w:sz w:val="20"/>
          <w:szCs w:val="20"/>
        </w:rPr>
        <w:t xml:space="preserve">If adequate information cannot be obtained, a criterion-referenced assessment that: </w:t>
      </w:r>
    </w:p>
    <w:p w:rsidR="001E20D1" w:rsidRDefault="002017AB" w:rsidP="00E53A59">
      <w:pPr>
        <w:pStyle w:val="ListParagraph"/>
        <w:numPr>
          <w:ilvl w:val="2"/>
          <w:numId w:val="36"/>
        </w:numPr>
        <w:ind w:left="1440" w:hanging="450"/>
        <w:rPr>
          <w:rFonts w:ascii="Microsoft Sans Serif" w:hAnsi="Microsoft Sans Serif" w:cs="Microsoft Sans Serif"/>
          <w:b w:val="0"/>
          <w:sz w:val="20"/>
          <w:szCs w:val="20"/>
        </w:rPr>
      </w:pPr>
      <w:r w:rsidRPr="001E20D1">
        <w:rPr>
          <w:rFonts w:ascii="Microsoft Sans Serif" w:hAnsi="Microsoft Sans Serif" w:cs="Microsoft Sans Serif"/>
          <w:b w:val="0"/>
          <w:sz w:val="20"/>
          <w:szCs w:val="20"/>
        </w:rPr>
        <w:t xml:space="preserve">Has been designed or may be adapted or modified for use with students who have a cognitive disability. </w:t>
      </w:r>
    </w:p>
    <w:p w:rsidR="00F526DF" w:rsidRPr="001E20D1" w:rsidRDefault="002017AB" w:rsidP="00E53A59">
      <w:pPr>
        <w:pStyle w:val="ListParagraph"/>
        <w:numPr>
          <w:ilvl w:val="2"/>
          <w:numId w:val="36"/>
        </w:numPr>
        <w:ind w:left="1440" w:hanging="450"/>
        <w:rPr>
          <w:rFonts w:ascii="Microsoft Sans Serif" w:hAnsi="Microsoft Sans Serif" w:cs="Microsoft Sans Serif"/>
          <w:b w:val="0"/>
          <w:sz w:val="20"/>
          <w:szCs w:val="20"/>
        </w:rPr>
      </w:pPr>
      <w:r w:rsidRPr="001E20D1">
        <w:rPr>
          <w:rFonts w:ascii="Microsoft Sans Serif" w:hAnsi="Microsoft Sans Serif" w:cs="Microsoft Sans Serif"/>
          <w:b w:val="0"/>
          <w:sz w:val="20"/>
          <w:szCs w:val="20"/>
        </w:rPr>
        <w:t>Is administered by a professional team or professionals with knowledge of assessment strategies appropriate for the student.</w:t>
      </w:r>
    </w:p>
    <w:p w:rsidR="002017AB" w:rsidRPr="00F526DF" w:rsidRDefault="002017AB" w:rsidP="00E53A59">
      <w:pPr>
        <w:pStyle w:val="ListParagraph"/>
        <w:numPr>
          <w:ilvl w:val="1"/>
          <w:numId w:val="36"/>
        </w:numPr>
        <w:ind w:left="720" w:hanging="540"/>
        <w:rPr>
          <w:rFonts w:ascii="Microsoft Sans Serif" w:hAnsi="Microsoft Sans Serif" w:cs="Microsoft Sans Serif"/>
          <w:b w:val="0"/>
          <w:sz w:val="20"/>
          <w:szCs w:val="20"/>
        </w:rPr>
      </w:pPr>
      <w:r w:rsidRPr="00F526DF">
        <w:rPr>
          <w:rFonts w:ascii="Microsoft Sans Serif" w:hAnsi="Microsoft Sans Serif" w:cs="Microsoft Sans Serif"/>
          <w:b w:val="0"/>
          <w:sz w:val="20"/>
          <w:szCs w:val="20"/>
        </w:rPr>
        <w:t xml:space="preserve">When interpreting scores, special attention should be given to non-verbal scores (perceptive reasoning, processing speed, etc.) and other scores that could be influenced by culture. </w:t>
      </w:r>
    </w:p>
    <w:p w:rsidR="002017AB" w:rsidRPr="00F526DF" w:rsidRDefault="002017AB" w:rsidP="00E53A59">
      <w:pPr>
        <w:pStyle w:val="ListParagraph"/>
        <w:numPr>
          <w:ilvl w:val="0"/>
          <w:numId w:val="36"/>
        </w:numPr>
        <w:ind w:left="-446" w:hanging="4"/>
        <w:rPr>
          <w:rFonts w:ascii="Microsoft Sans Serif" w:hAnsi="Microsoft Sans Serif" w:cs="Microsoft Sans Serif"/>
          <w:b w:val="0"/>
          <w:sz w:val="20"/>
          <w:szCs w:val="20"/>
        </w:rPr>
      </w:pPr>
      <w:r w:rsidRPr="00F526DF">
        <w:rPr>
          <w:rFonts w:ascii="Microsoft Sans Serif" w:hAnsi="Microsoft Sans Serif" w:cs="Microsoft Sans Serif"/>
          <w:b w:val="0"/>
          <w:sz w:val="20"/>
          <w:szCs w:val="20"/>
        </w:rPr>
        <w:t xml:space="preserve">Current academic achievement must include information regarding a student’s performance on: </w:t>
      </w:r>
    </w:p>
    <w:p w:rsidR="002017AB" w:rsidRPr="00F526DF" w:rsidRDefault="002017AB" w:rsidP="00E53A59">
      <w:pPr>
        <w:pStyle w:val="ListParagraph"/>
        <w:numPr>
          <w:ilvl w:val="1"/>
          <w:numId w:val="36"/>
        </w:numPr>
        <w:ind w:left="187" w:hanging="7"/>
        <w:rPr>
          <w:rFonts w:ascii="Microsoft Sans Serif" w:hAnsi="Microsoft Sans Serif" w:cs="Microsoft Sans Serif"/>
          <w:b w:val="0"/>
          <w:sz w:val="20"/>
          <w:szCs w:val="20"/>
        </w:rPr>
      </w:pPr>
      <w:r w:rsidRPr="00F526DF">
        <w:rPr>
          <w:rFonts w:ascii="Microsoft Sans Serif" w:hAnsi="Microsoft Sans Serif" w:cs="Microsoft Sans Serif"/>
          <w:b w:val="0"/>
          <w:sz w:val="20"/>
          <w:szCs w:val="20"/>
        </w:rPr>
        <w:t xml:space="preserve">Norm-referenced, </w:t>
      </w:r>
    </w:p>
    <w:p w:rsidR="002017AB" w:rsidRPr="00F526DF" w:rsidRDefault="002017AB" w:rsidP="00E53A59">
      <w:pPr>
        <w:pStyle w:val="ListParagraph"/>
        <w:numPr>
          <w:ilvl w:val="1"/>
          <w:numId w:val="36"/>
        </w:numPr>
        <w:ind w:left="187" w:hanging="7"/>
        <w:rPr>
          <w:rFonts w:ascii="Microsoft Sans Serif" w:hAnsi="Microsoft Sans Serif" w:cs="Microsoft Sans Serif"/>
          <w:b w:val="0"/>
          <w:sz w:val="20"/>
          <w:szCs w:val="20"/>
        </w:rPr>
      </w:pPr>
      <w:r w:rsidRPr="00F526DF">
        <w:rPr>
          <w:rFonts w:ascii="Microsoft Sans Serif" w:hAnsi="Microsoft Sans Serif" w:cs="Microsoft Sans Serif"/>
          <w:b w:val="0"/>
          <w:sz w:val="20"/>
          <w:szCs w:val="20"/>
        </w:rPr>
        <w:t xml:space="preserve">Criterion-referenced, </w:t>
      </w:r>
    </w:p>
    <w:p w:rsidR="002017AB" w:rsidRPr="00F526DF" w:rsidRDefault="002017AB" w:rsidP="00E53A59">
      <w:pPr>
        <w:pStyle w:val="ListParagraph"/>
        <w:numPr>
          <w:ilvl w:val="1"/>
          <w:numId w:val="36"/>
        </w:numPr>
        <w:ind w:left="187" w:hanging="7"/>
        <w:rPr>
          <w:rFonts w:ascii="Microsoft Sans Serif" w:hAnsi="Microsoft Sans Serif" w:cs="Microsoft Sans Serif"/>
          <w:b w:val="0"/>
          <w:sz w:val="20"/>
          <w:szCs w:val="20"/>
        </w:rPr>
      </w:pPr>
      <w:r w:rsidRPr="00F526DF">
        <w:rPr>
          <w:rFonts w:ascii="Microsoft Sans Serif" w:hAnsi="Microsoft Sans Serif" w:cs="Microsoft Sans Serif"/>
          <w:b w:val="0"/>
          <w:sz w:val="20"/>
          <w:szCs w:val="20"/>
        </w:rPr>
        <w:t xml:space="preserve">And other classroom progress and achievement measures. </w:t>
      </w:r>
    </w:p>
    <w:p w:rsidR="002017AB" w:rsidRPr="00F526DF" w:rsidRDefault="002017AB" w:rsidP="00E53A59">
      <w:pPr>
        <w:pStyle w:val="ListParagraph"/>
        <w:numPr>
          <w:ilvl w:val="0"/>
          <w:numId w:val="36"/>
        </w:numPr>
        <w:ind w:left="0" w:hanging="450"/>
        <w:rPr>
          <w:rFonts w:ascii="Microsoft Sans Serif" w:hAnsi="Microsoft Sans Serif" w:cs="Microsoft Sans Serif"/>
          <w:b w:val="0"/>
          <w:sz w:val="20"/>
          <w:szCs w:val="20"/>
        </w:rPr>
      </w:pPr>
      <w:r w:rsidRPr="00F526DF">
        <w:rPr>
          <w:rFonts w:ascii="Microsoft Sans Serif" w:hAnsi="Microsoft Sans Serif" w:cs="Microsoft Sans Serif"/>
          <w:b w:val="0"/>
          <w:sz w:val="20"/>
          <w:szCs w:val="20"/>
        </w:rPr>
        <w:t xml:space="preserve">Functional skills or adaptive behavior must be assessed across various environments from a minimum of two (2) sources. </w:t>
      </w:r>
    </w:p>
    <w:p w:rsidR="002017AB" w:rsidRPr="00F526DF" w:rsidRDefault="002017AB" w:rsidP="00E53A59">
      <w:pPr>
        <w:pStyle w:val="ListParagraph"/>
        <w:numPr>
          <w:ilvl w:val="1"/>
          <w:numId w:val="36"/>
        </w:numPr>
        <w:ind w:left="720" w:hanging="540"/>
        <w:rPr>
          <w:rFonts w:ascii="Microsoft Sans Serif" w:hAnsi="Microsoft Sans Serif" w:cs="Microsoft Sans Serif"/>
          <w:b w:val="0"/>
          <w:sz w:val="20"/>
          <w:szCs w:val="20"/>
        </w:rPr>
      </w:pPr>
      <w:r w:rsidRPr="00F526DF">
        <w:rPr>
          <w:rFonts w:ascii="Microsoft Sans Serif" w:hAnsi="Microsoft Sans Serif" w:cs="Microsoft Sans Serif"/>
          <w:b w:val="0"/>
          <w:sz w:val="20"/>
          <w:szCs w:val="20"/>
        </w:rPr>
        <w:t xml:space="preserve">Social and development history. </w:t>
      </w:r>
    </w:p>
    <w:p w:rsidR="002017AB" w:rsidRPr="00F526DF" w:rsidRDefault="002017AB" w:rsidP="00E53A59">
      <w:pPr>
        <w:pStyle w:val="ListParagraph"/>
        <w:numPr>
          <w:ilvl w:val="1"/>
          <w:numId w:val="36"/>
        </w:numPr>
        <w:ind w:left="720" w:hanging="540"/>
        <w:rPr>
          <w:rFonts w:ascii="Microsoft Sans Serif" w:hAnsi="Microsoft Sans Serif" w:cs="Microsoft Sans Serif"/>
          <w:b w:val="0"/>
          <w:sz w:val="20"/>
          <w:szCs w:val="20"/>
        </w:rPr>
      </w:pPr>
      <w:r w:rsidRPr="00F526DF">
        <w:rPr>
          <w:rFonts w:ascii="Microsoft Sans Serif" w:hAnsi="Microsoft Sans Serif" w:cs="Microsoft Sans Serif"/>
          <w:b w:val="0"/>
          <w:sz w:val="20"/>
          <w:szCs w:val="20"/>
        </w:rPr>
        <w:t xml:space="preserve">Other assessments and information collected prior to referral or during evaluation. </w:t>
      </w:r>
    </w:p>
    <w:p w:rsidR="002017AB" w:rsidRPr="00F526DF" w:rsidRDefault="002017AB" w:rsidP="00E53A59">
      <w:pPr>
        <w:pStyle w:val="ListParagraph"/>
        <w:numPr>
          <w:ilvl w:val="0"/>
          <w:numId w:val="36"/>
        </w:numPr>
        <w:ind w:left="0" w:hanging="450"/>
        <w:rPr>
          <w:rFonts w:ascii="Microsoft Sans Serif" w:hAnsi="Microsoft Sans Serif" w:cs="Microsoft Sans Serif"/>
          <w:b w:val="0"/>
          <w:sz w:val="20"/>
          <w:szCs w:val="20"/>
        </w:rPr>
      </w:pPr>
      <w:r w:rsidRPr="00F526DF">
        <w:rPr>
          <w:rFonts w:ascii="Microsoft Sans Serif" w:hAnsi="Microsoft Sans Serif" w:cs="Microsoft Sans Serif"/>
          <w:b w:val="0"/>
          <w:sz w:val="20"/>
          <w:szCs w:val="20"/>
        </w:rPr>
        <w:t>Students considered for eligibility in the area of cognitive disability must have scores consistent with two (2) to three (3) standard deviations below the mean in cognitive, achievement and adaptive behavior. Review of information by a second psychologist and director of special education or appropriate supervisor prior to case conference is required.</w:t>
      </w:r>
    </w:p>
    <w:sectPr w:rsidR="002017AB" w:rsidRPr="00F526DF"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7" w:rsidRDefault="00861857" w:rsidP="00563455">
      <w:r>
        <w:separator/>
      </w:r>
    </w:p>
  </w:endnote>
  <w:endnote w:type="continuationSeparator" w:id="0">
    <w:p w:rsidR="00861857" w:rsidRDefault="00861857"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D2" w:rsidRDefault="00826C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61F47" w:rsidRPr="00634EED" w:rsidRDefault="009C0C6B"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8</w:t>
        </w:r>
        <w:r w:rsidR="002017AB">
          <w:rPr>
            <w:rFonts w:ascii="Microsoft Sans Serif" w:hAnsi="Microsoft Sans Serif" w:cs="Microsoft Sans Serif"/>
            <w:b w:val="0"/>
            <w:sz w:val="16"/>
            <w:szCs w:val="16"/>
          </w:rPr>
          <w:t>.7</w:t>
        </w:r>
        <w:r w:rsidR="00861F47">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Page </w:t>
            </w:r>
            <w:r w:rsidR="003E56CB"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PAGE </w:instrText>
            </w:r>
            <w:r w:rsidR="003E56CB" w:rsidRPr="00634EED">
              <w:rPr>
                <w:rFonts w:ascii="Microsoft Sans Serif" w:hAnsi="Microsoft Sans Serif" w:cs="Microsoft Sans Serif"/>
                <w:b w:val="0"/>
                <w:sz w:val="16"/>
                <w:szCs w:val="16"/>
              </w:rPr>
              <w:fldChar w:fldCharType="separate"/>
            </w:r>
            <w:r w:rsidR="00826CD2">
              <w:rPr>
                <w:rFonts w:ascii="Microsoft Sans Serif" w:hAnsi="Microsoft Sans Serif" w:cs="Microsoft Sans Serif"/>
                <w:b w:val="0"/>
                <w:noProof/>
                <w:sz w:val="16"/>
                <w:szCs w:val="16"/>
              </w:rPr>
              <w:t>1</w:t>
            </w:r>
            <w:r w:rsidR="003E56CB"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 xml:space="preserve"> of </w:t>
            </w:r>
            <w:r w:rsidR="003E56CB"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NUMPAGES  </w:instrText>
            </w:r>
            <w:r w:rsidR="003E56CB" w:rsidRPr="00634EED">
              <w:rPr>
                <w:rFonts w:ascii="Microsoft Sans Serif" w:hAnsi="Microsoft Sans Serif" w:cs="Microsoft Sans Serif"/>
                <w:b w:val="0"/>
                <w:sz w:val="16"/>
                <w:szCs w:val="16"/>
              </w:rPr>
              <w:fldChar w:fldCharType="separate"/>
            </w:r>
            <w:r w:rsidR="00826CD2">
              <w:rPr>
                <w:rFonts w:ascii="Microsoft Sans Serif" w:hAnsi="Microsoft Sans Serif" w:cs="Microsoft Sans Serif"/>
                <w:b w:val="0"/>
                <w:noProof/>
                <w:sz w:val="16"/>
                <w:szCs w:val="16"/>
              </w:rPr>
              <w:t>2</w:t>
            </w:r>
            <w:r w:rsidR="003E56CB"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t>Elkhart Community Schools</w:t>
            </w:r>
          </w:sdtContent>
        </w:sdt>
      </w:p>
      <w:p w:rsidR="00861F47" w:rsidRPr="00861F47" w:rsidRDefault="00861F47" w:rsidP="00861F47">
        <w:pPr>
          <w:rPr>
            <w:rFonts w:ascii="Microsoft Sans Serif" w:hAnsi="Microsoft Sans Serif" w:cs="Microsoft Sans Serif"/>
            <w:sz w:val="16"/>
            <w:szCs w:val="16"/>
          </w:rPr>
        </w:pPr>
        <w:r w:rsidRPr="00634EED">
          <w:rPr>
            <w:rFonts w:ascii="Microsoft Sans Serif" w:hAnsi="Microsoft Sans Serif" w:cs="Microsoft Sans Serif"/>
            <w:b w:val="0"/>
            <w:sz w:val="16"/>
            <w:szCs w:val="16"/>
          </w:rPr>
          <w:t xml:space="preserve">Revision </w:t>
        </w:r>
        <w:r w:rsidRPr="00634EED">
          <w:rPr>
            <w:rFonts w:ascii="Microsoft Sans Serif" w:hAnsi="Microsoft Sans Serif" w:cs="Microsoft Sans Serif"/>
            <w:b w:val="0"/>
            <w:sz w:val="16"/>
            <w:szCs w:val="16"/>
          </w:rPr>
          <w:t>0</w:t>
        </w:r>
        <w:r w:rsidR="00826CD2">
          <w:rPr>
            <w:rFonts w:ascii="Microsoft Sans Serif" w:hAnsi="Microsoft Sans Serif" w:cs="Microsoft Sans Serif"/>
            <w:b w:val="0"/>
            <w:sz w:val="16"/>
            <w:szCs w:val="16"/>
          </w:rPr>
          <w:t>7/2016</w:t>
        </w:r>
        <w:r w:rsidRPr="00634EED">
          <w:rPr>
            <w:rFonts w:ascii="Microsoft Sans Serif" w:hAnsi="Microsoft Sans Serif" w:cs="Microsoft Sans Serif"/>
            <w:b w:val="0"/>
            <w:sz w:val="16"/>
            <w:szCs w:val="16"/>
          </w:rPr>
          <w:tab/>
          <w:t xml:space="preserve">                                                                                                                 </w:t>
        </w:r>
        <w:r>
          <w:rPr>
            <w:rFonts w:ascii="Microsoft Sans Serif" w:hAnsi="Microsoft Sans Serif" w:cs="Microsoft Sans Serif"/>
            <w:b w:val="0"/>
            <w:sz w:val="16"/>
            <w:szCs w:val="16"/>
          </w:rPr>
          <w:t xml:space="preserve">                       </w:t>
        </w:r>
        <w:r w:rsidRPr="00634EED">
          <w:rPr>
            <w:rFonts w:ascii="Microsoft Sans Serif" w:hAnsi="Microsoft Sans Serif" w:cs="Microsoft Sans Serif"/>
            <w:b w:val="0"/>
            <w:sz w:val="16"/>
            <w:szCs w:val="16"/>
          </w:rPr>
          <w:t>Student Services Department</w:t>
        </w:r>
      </w:p>
      <w:p w:rsidR="004047BA" w:rsidRPr="00861F47" w:rsidRDefault="003E56CB" w:rsidP="00861F47">
        <w:pPr>
          <w:rPr>
            <w:rFonts w:ascii="Microsoft Sans Serif" w:hAnsi="Microsoft Sans Serif" w:cs="Microsoft Sans Serif"/>
            <w:b w:val="0"/>
            <w:sz w:val="16"/>
            <w:szCs w:val="16"/>
          </w:rPr>
        </w:pPr>
      </w:p>
    </w:sdtContent>
  </w:sdt>
  <w:p w:rsidR="00861857" w:rsidRPr="004047BA" w:rsidRDefault="00861857" w:rsidP="004047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D2" w:rsidRDefault="00826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7" w:rsidRDefault="00861857" w:rsidP="00563455">
      <w:r>
        <w:separator/>
      </w:r>
    </w:p>
  </w:footnote>
  <w:footnote w:type="continuationSeparator" w:id="0">
    <w:p w:rsidR="00861857" w:rsidRDefault="0086185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D2" w:rsidRDefault="00826C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D2" w:rsidRDefault="00826C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23F"/>
    <w:multiLevelType w:val="hybridMultilevel"/>
    <w:tmpl w:val="61AA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10FC"/>
    <w:multiLevelType w:val="hybridMultilevel"/>
    <w:tmpl w:val="4F1EB996"/>
    <w:lvl w:ilvl="0" w:tplc="9CFC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7542D"/>
    <w:multiLevelType w:val="hybridMultilevel"/>
    <w:tmpl w:val="16A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86466"/>
    <w:multiLevelType w:val="hybridMultilevel"/>
    <w:tmpl w:val="E3AA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75FF"/>
    <w:multiLevelType w:val="hybridMultilevel"/>
    <w:tmpl w:val="415E0B9E"/>
    <w:lvl w:ilvl="0" w:tplc="0409000F">
      <w:start w:val="1"/>
      <w:numFmt w:val="decimal"/>
      <w:lvlText w:val="%1."/>
      <w:lvlJc w:val="left"/>
      <w:pPr>
        <w:ind w:left="720" w:hanging="360"/>
      </w:pPr>
      <w:rPr>
        <w:rFonts w:hint="default"/>
      </w:rPr>
    </w:lvl>
    <w:lvl w:ilvl="1" w:tplc="0DA61B4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D3D7D"/>
    <w:multiLevelType w:val="hybridMultilevel"/>
    <w:tmpl w:val="2DDCB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91FA3"/>
    <w:multiLevelType w:val="hybridMultilevel"/>
    <w:tmpl w:val="B09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40823"/>
    <w:multiLevelType w:val="hybridMultilevel"/>
    <w:tmpl w:val="B5D2C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9">
    <w:nsid w:val="1C121E24"/>
    <w:multiLevelType w:val="hybridMultilevel"/>
    <w:tmpl w:val="20EC5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90DF0"/>
    <w:multiLevelType w:val="hybridMultilevel"/>
    <w:tmpl w:val="E1FC4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11">
    <w:nsid w:val="1D0D315B"/>
    <w:multiLevelType w:val="hybridMultilevel"/>
    <w:tmpl w:val="68F4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52498"/>
    <w:multiLevelType w:val="hybridMultilevel"/>
    <w:tmpl w:val="10F6FFAA"/>
    <w:lvl w:ilvl="0" w:tplc="77823C0E">
      <w:start w:val="1"/>
      <w:numFmt w:val="decimal"/>
      <w:lvlText w:val="%1."/>
      <w:lvlJc w:val="left"/>
      <w:pPr>
        <w:ind w:left="1440" w:hanging="360"/>
      </w:pPr>
      <w:rPr>
        <w:rFonts w:hint="default"/>
      </w:rPr>
    </w:lvl>
    <w:lvl w:ilvl="1" w:tplc="D3D88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3A0A13"/>
    <w:multiLevelType w:val="hybridMultilevel"/>
    <w:tmpl w:val="414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53DFA"/>
    <w:multiLevelType w:val="hybridMultilevel"/>
    <w:tmpl w:val="97A89C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53"/>
        </w:tabs>
        <w:ind w:left="353" w:hanging="360"/>
      </w:pPr>
      <w:rPr>
        <w:rFonts w:ascii="Courier New" w:hAnsi="Courier New" w:cs="Courier New" w:hint="default"/>
      </w:rPr>
    </w:lvl>
    <w:lvl w:ilvl="2" w:tplc="04090005">
      <w:start w:val="1"/>
      <w:numFmt w:val="bullet"/>
      <w:lvlText w:val=""/>
      <w:lvlJc w:val="left"/>
      <w:pPr>
        <w:tabs>
          <w:tab w:val="num" w:pos="1073"/>
        </w:tabs>
        <w:ind w:left="1073" w:hanging="360"/>
      </w:pPr>
      <w:rPr>
        <w:rFonts w:ascii="Wingdings" w:hAnsi="Wingdings" w:hint="default"/>
      </w:rPr>
    </w:lvl>
    <w:lvl w:ilvl="3" w:tplc="04090001">
      <w:start w:val="1"/>
      <w:numFmt w:val="bullet"/>
      <w:lvlText w:val=""/>
      <w:lvlJc w:val="left"/>
      <w:pPr>
        <w:tabs>
          <w:tab w:val="num" w:pos="1793"/>
        </w:tabs>
        <w:ind w:left="1793" w:hanging="360"/>
      </w:pPr>
      <w:rPr>
        <w:rFonts w:ascii="Symbol" w:hAnsi="Symbol" w:hint="default"/>
      </w:rPr>
    </w:lvl>
    <w:lvl w:ilvl="4" w:tplc="04090003" w:tentative="1">
      <w:start w:val="1"/>
      <w:numFmt w:val="bullet"/>
      <w:lvlText w:val="o"/>
      <w:lvlJc w:val="left"/>
      <w:pPr>
        <w:tabs>
          <w:tab w:val="num" w:pos="2513"/>
        </w:tabs>
        <w:ind w:left="2513" w:hanging="360"/>
      </w:pPr>
      <w:rPr>
        <w:rFonts w:ascii="Courier New" w:hAnsi="Courier New" w:cs="Courier New" w:hint="default"/>
      </w:rPr>
    </w:lvl>
    <w:lvl w:ilvl="5" w:tplc="04090005" w:tentative="1">
      <w:start w:val="1"/>
      <w:numFmt w:val="bullet"/>
      <w:lvlText w:val=""/>
      <w:lvlJc w:val="left"/>
      <w:pPr>
        <w:tabs>
          <w:tab w:val="num" w:pos="3233"/>
        </w:tabs>
        <w:ind w:left="3233" w:hanging="360"/>
      </w:pPr>
      <w:rPr>
        <w:rFonts w:ascii="Wingdings" w:hAnsi="Wingdings" w:hint="default"/>
      </w:rPr>
    </w:lvl>
    <w:lvl w:ilvl="6" w:tplc="04090001" w:tentative="1">
      <w:start w:val="1"/>
      <w:numFmt w:val="bullet"/>
      <w:lvlText w:val=""/>
      <w:lvlJc w:val="left"/>
      <w:pPr>
        <w:tabs>
          <w:tab w:val="num" w:pos="3953"/>
        </w:tabs>
        <w:ind w:left="3953" w:hanging="360"/>
      </w:pPr>
      <w:rPr>
        <w:rFonts w:ascii="Symbol" w:hAnsi="Symbol" w:hint="default"/>
      </w:rPr>
    </w:lvl>
    <w:lvl w:ilvl="7" w:tplc="04090003" w:tentative="1">
      <w:start w:val="1"/>
      <w:numFmt w:val="bullet"/>
      <w:lvlText w:val="o"/>
      <w:lvlJc w:val="left"/>
      <w:pPr>
        <w:tabs>
          <w:tab w:val="num" w:pos="4673"/>
        </w:tabs>
        <w:ind w:left="4673" w:hanging="360"/>
      </w:pPr>
      <w:rPr>
        <w:rFonts w:ascii="Courier New" w:hAnsi="Courier New" w:cs="Courier New" w:hint="default"/>
      </w:rPr>
    </w:lvl>
    <w:lvl w:ilvl="8" w:tplc="04090005" w:tentative="1">
      <w:start w:val="1"/>
      <w:numFmt w:val="bullet"/>
      <w:lvlText w:val=""/>
      <w:lvlJc w:val="left"/>
      <w:pPr>
        <w:tabs>
          <w:tab w:val="num" w:pos="5393"/>
        </w:tabs>
        <w:ind w:left="5393" w:hanging="360"/>
      </w:pPr>
      <w:rPr>
        <w:rFonts w:ascii="Wingdings" w:hAnsi="Wingdings" w:hint="default"/>
      </w:rPr>
    </w:lvl>
  </w:abstractNum>
  <w:abstractNum w:abstractNumId="15">
    <w:nsid w:val="29474FA8"/>
    <w:multiLevelType w:val="hybridMultilevel"/>
    <w:tmpl w:val="6F2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E076F"/>
    <w:multiLevelType w:val="hybridMultilevel"/>
    <w:tmpl w:val="D73E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D688C"/>
    <w:multiLevelType w:val="hybridMultilevel"/>
    <w:tmpl w:val="A92ED028"/>
    <w:lvl w:ilvl="0" w:tplc="04090015">
      <w:start w:val="1"/>
      <w:numFmt w:val="upperLetter"/>
      <w:lvlText w:val="%1."/>
      <w:lvlJc w:val="left"/>
      <w:pPr>
        <w:ind w:left="720" w:hanging="360"/>
      </w:pPr>
    </w:lvl>
    <w:lvl w:ilvl="1" w:tplc="291EC25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6654D9"/>
    <w:multiLevelType w:val="hybridMultilevel"/>
    <w:tmpl w:val="B91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849D1"/>
    <w:multiLevelType w:val="hybridMultilevel"/>
    <w:tmpl w:val="4416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964CC"/>
    <w:multiLevelType w:val="hybridMultilevel"/>
    <w:tmpl w:val="42AEA06E"/>
    <w:lvl w:ilvl="0" w:tplc="0409000F">
      <w:start w:val="1"/>
      <w:numFmt w:val="decimal"/>
      <w:lvlText w:val="%1."/>
      <w:lvlJc w:val="left"/>
      <w:pPr>
        <w:ind w:left="720" w:hanging="360"/>
      </w:pPr>
    </w:lvl>
    <w:lvl w:ilvl="1" w:tplc="4976B9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71167"/>
    <w:multiLevelType w:val="hybridMultilevel"/>
    <w:tmpl w:val="B1E8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A67FC"/>
    <w:multiLevelType w:val="hybridMultilevel"/>
    <w:tmpl w:val="0CDC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1725E"/>
    <w:multiLevelType w:val="hybridMultilevel"/>
    <w:tmpl w:val="B0DC94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98145E"/>
    <w:multiLevelType w:val="hybridMultilevel"/>
    <w:tmpl w:val="2A88F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25">
    <w:nsid w:val="54E473B9"/>
    <w:multiLevelType w:val="hybridMultilevel"/>
    <w:tmpl w:val="33F6C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06397D"/>
    <w:multiLevelType w:val="hybridMultilevel"/>
    <w:tmpl w:val="6CA8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E730F"/>
    <w:multiLevelType w:val="hybridMultilevel"/>
    <w:tmpl w:val="67B2780E"/>
    <w:lvl w:ilvl="0" w:tplc="FD2AF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B8587C"/>
    <w:multiLevelType w:val="hybridMultilevel"/>
    <w:tmpl w:val="A8AE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01912"/>
    <w:multiLevelType w:val="hybridMultilevel"/>
    <w:tmpl w:val="E27A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012DE"/>
    <w:multiLevelType w:val="hybridMultilevel"/>
    <w:tmpl w:val="9410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05442"/>
    <w:multiLevelType w:val="hybridMultilevel"/>
    <w:tmpl w:val="7DE09F24"/>
    <w:lvl w:ilvl="0" w:tplc="0409000F">
      <w:start w:val="1"/>
      <w:numFmt w:val="decimal"/>
      <w:lvlText w:val="%1."/>
      <w:lvlJc w:val="left"/>
      <w:pPr>
        <w:ind w:left="720" w:hanging="360"/>
      </w:pPr>
    </w:lvl>
    <w:lvl w:ilvl="1" w:tplc="AA46BC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AE7401"/>
    <w:multiLevelType w:val="hybridMultilevel"/>
    <w:tmpl w:val="41B8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4">
    <w:nsid w:val="7C286A68"/>
    <w:multiLevelType w:val="hybridMultilevel"/>
    <w:tmpl w:val="EBE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918B8"/>
    <w:multiLevelType w:val="hybridMultilevel"/>
    <w:tmpl w:val="EE1A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844355"/>
    <w:multiLevelType w:val="hybridMultilevel"/>
    <w:tmpl w:val="FBCA0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36"/>
  </w:num>
  <w:num w:numId="2">
    <w:abstractNumId w:val="8"/>
  </w:num>
  <w:num w:numId="3">
    <w:abstractNumId w:val="28"/>
  </w:num>
  <w:num w:numId="4">
    <w:abstractNumId w:val="12"/>
  </w:num>
  <w:num w:numId="5">
    <w:abstractNumId w:val="7"/>
  </w:num>
  <w:num w:numId="6">
    <w:abstractNumId w:val="26"/>
  </w:num>
  <w:num w:numId="7">
    <w:abstractNumId w:val="29"/>
  </w:num>
  <w:num w:numId="8">
    <w:abstractNumId w:val="34"/>
  </w:num>
  <w:num w:numId="9">
    <w:abstractNumId w:val="18"/>
  </w:num>
  <w:num w:numId="10">
    <w:abstractNumId w:val="33"/>
  </w:num>
  <w:num w:numId="11">
    <w:abstractNumId w:val="23"/>
  </w:num>
  <w:num w:numId="12">
    <w:abstractNumId w:val="27"/>
  </w:num>
  <w:num w:numId="13">
    <w:abstractNumId w:val="9"/>
  </w:num>
  <w:num w:numId="14">
    <w:abstractNumId w:val="15"/>
  </w:num>
  <w:num w:numId="15">
    <w:abstractNumId w:val="16"/>
  </w:num>
  <w:num w:numId="16">
    <w:abstractNumId w:val="32"/>
  </w:num>
  <w:num w:numId="17">
    <w:abstractNumId w:val="3"/>
  </w:num>
  <w:num w:numId="18">
    <w:abstractNumId w:val="0"/>
  </w:num>
  <w:num w:numId="19">
    <w:abstractNumId w:val="25"/>
  </w:num>
  <w:num w:numId="20">
    <w:abstractNumId w:val="11"/>
  </w:num>
  <w:num w:numId="21">
    <w:abstractNumId w:val="17"/>
  </w:num>
  <w:num w:numId="22">
    <w:abstractNumId w:val="1"/>
  </w:num>
  <w:num w:numId="23">
    <w:abstractNumId w:val="21"/>
  </w:num>
  <w:num w:numId="24">
    <w:abstractNumId w:val="5"/>
  </w:num>
  <w:num w:numId="25">
    <w:abstractNumId w:val="22"/>
  </w:num>
  <w:num w:numId="26">
    <w:abstractNumId w:val="19"/>
  </w:num>
  <w:num w:numId="27">
    <w:abstractNumId w:val="24"/>
  </w:num>
  <w:num w:numId="28">
    <w:abstractNumId w:val="14"/>
  </w:num>
  <w:num w:numId="29">
    <w:abstractNumId w:val="10"/>
  </w:num>
  <w:num w:numId="30">
    <w:abstractNumId w:val="6"/>
  </w:num>
  <w:num w:numId="31">
    <w:abstractNumId w:val="20"/>
  </w:num>
  <w:num w:numId="32">
    <w:abstractNumId w:val="35"/>
  </w:num>
  <w:num w:numId="33">
    <w:abstractNumId w:val="13"/>
  </w:num>
  <w:num w:numId="34">
    <w:abstractNumId w:val="2"/>
  </w:num>
  <w:num w:numId="35">
    <w:abstractNumId w:val="30"/>
  </w:num>
  <w:num w:numId="36">
    <w:abstractNumId w:val="31"/>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04FC8"/>
    <w:rsid w:val="00024DF6"/>
    <w:rsid w:val="00050831"/>
    <w:rsid w:val="00054709"/>
    <w:rsid w:val="00061A21"/>
    <w:rsid w:val="00064674"/>
    <w:rsid w:val="000927C3"/>
    <w:rsid w:val="000C724F"/>
    <w:rsid w:val="000D5D4F"/>
    <w:rsid w:val="000E0FCE"/>
    <w:rsid w:val="000F31D0"/>
    <w:rsid w:val="001009A2"/>
    <w:rsid w:val="001015FC"/>
    <w:rsid w:val="0011355C"/>
    <w:rsid w:val="00113B65"/>
    <w:rsid w:val="0016787B"/>
    <w:rsid w:val="00167E34"/>
    <w:rsid w:val="001768FC"/>
    <w:rsid w:val="0018081A"/>
    <w:rsid w:val="0018298D"/>
    <w:rsid w:val="001B3CED"/>
    <w:rsid w:val="001C2BC5"/>
    <w:rsid w:val="001D4539"/>
    <w:rsid w:val="001E0F85"/>
    <w:rsid w:val="001E20D1"/>
    <w:rsid w:val="001E3DB5"/>
    <w:rsid w:val="001F3004"/>
    <w:rsid w:val="002017AB"/>
    <w:rsid w:val="002236AD"/>
    <w:rsid w:val="00224CA1"/>
    <w:rsid w:val="00224FD9"/>
    <w:rsid w:val="00275632"/>
    <w:rsid w:val="00282D0E"/>
    <w:rsid w:val="002857AB"/>
    <w:rsid w:val="0029717C"/>
    <w:rsid w:val="002A6A88"/>
    <w:rsid w:val="002B0A8C"/>
    <w:rsid w:val="002C5D65"/>
    <w:rsid w:val="002C6D94"/>
    <w:rsid w:val="002D102D"/>
    <w:rsid w:val="002E5AF2"/>
    <w:rsid w:val="00333B46"/>
    <w:rsid w:val="0033420B"/>
    <w:rsid w:val="00337573"/>
    <w:rsid w:val="0035361C"/>
    <w:rsid w:val="0035574B"/>
    <w:rsid w:val="00360B78"/>
    <w:rsid w:val="00372830"/>
    <w:rsid w:val="003941E4"/>
    <w:rsid w:val="003B2A12"/>
    <w:rsid w:val="003C07D0"/>
    <w:rsid w:val="003C23ED"/>
    <w:rsid w:val="003D2A85"/>
    <w:rsid w:val="003E0297"/>
    <w:rsid w:val="003E56CB"/>
    <w:rsid w:val="003F6D49"/>
    <w:rsid w:val="00402940"/>
    <w:rsid w:val="004047BA"/>
    <w:rsid w:val="00467410"/>
    <w:rsid w:val="004D5F9F"/>
    <w:rsid w:val="004E3048"/>
    <w:rsid w:val="004E36C1"/>
    <w:rsid w:val="00500061"/>
    <w:rsid w:val="00526EA2"/>
    <w:rsid w:val="0053545B"/>
    <w:rsid w:val="00563455"/>
    <w:rsid w:val="0056799F"/>
    <w:rsid w:val="005A299C"/>
    <w:rsid w:val="005C4FF4"/>
    <w:rsid w:val="005D4109"/>
    <w:rsid w:val="005D4695"/>
    <w:rsid w:val="00600964"/>
    <w:rsid w:val="006041E5"/>
    <w:rsid w:val="0062094D"/>
    <w:rsid w:val="0062782C"/>
    <w:rsid w:val="006324CE"/>
    <w:rsid w:val="0064158F"/>
    <w:rsid w:val="006B15C8"/>
    <w:rsid w:val="006B1A9E"/>
    <w:rsid w:val="006D3F3A"/>
    <w:rsid w:val="006D75E6"/>
    <w:rsid w:val="006E22B5"/>
    <w:rsid w:val="006F17FA"/>
    <w:rsid w:val="00711CA4"/>
    <w:rsid w:val="00717E56"/>
    <w:rsid w:val="00726FDF"/>
    <w:rsid w:val="007307AA"/>
    <w:rsid w:val="00741DD6"/>
    <w:rsid w:val="00752E76"/>
    <w:rsid w:val="00773D57"/>
    <w:rsid w:val="00795A92"/>
    <w:rsid w:val="007B7B27"/>
    <w:rsid w:val="007C0203"/>
    <w:rsid w:val="007D0C17"/>
    <w:rsid w:val="007D6425"/>
    <w:rsid w:val="007F3303"/>
    <w:rsid w:val="00826CD2"/>
    <w:rsid w:val="00854B4B"/>
    <w:rsid w:val="00861857"/>
    <w:rsid w:val="00861F47"/>
    <w:rsid w:val="00867CD9"/>
    <w:rsid w:val="008D07C8"/>
    <w:rsid w:val="008D0D0C"/>
    <w:rsid w:val="008F2528"/>
    <w:rsid w:val="008F2CD8"/>
    <w:rsid w:val="008F399B"/>
    <w:rsid w:val="0090046A"/>
    <w:rsid w:val="00927BE2"/>
    <w:rsid w:val="00936D8A"/>
    <w:rsid w:val="0094143C"/>
    <w:rsid w:val="0094291D"/>
    <w:rsid w:val="00951CF3"/>
    <w:rsid w:val="00954F6C"/>
    <w:rsid w:val="0096267A"/>
    <w:rsid w:val="0096282B"/>
    <w:rsid w:val="009816B4"/>
    <w:rsid w:val="00985D5D"/>
    <w:rsid w:val="009C0C6B"/>
    <w:rsid w:val="009E03CA"/>
    <w:rsid w:val="009E2ABC"/>
    <w:rsid w:val="009E3A24"/>
    <w:rsid w:val="00A24516"/>
    <w:rsid w:val="00A378B5"/>
    <w:rsid w:val="00A45AAF"/>
    <w:rsid w:val="00A521B9"/>
    <w:rsid w:val="00A67069"/>
    <w:rsid w:val="00A77FA5"/>
    <w:rsid w:val="00AA1FB6"/>
    <w:rsid w:val="00AB1FF7"/>
    <w:rsid w:val="00AD588B"/>
    <w:rsid w:val="00AF5528"/>
    <w:rsid w:val="00B019CD"/>
    <w:rsid w:val="00B04C69"/>
    <w:rsid w:val="00B130E6"/>
    <w:rsid w:val="00B245D4"/>
    <w:rsid w:val="00B3589D"/>
    <w:rsid w:val="00B36549"/>
    <w:rsid w:val="00B4273D"/>
    <w:rsid w:val="00B44DC9"/>
    <w:rsid w:val="00B668A6"/>
    <w:rsid w:val="00B900FE"/>
    <w:rsid w:val="00BC2283"/>
    <w:rsid w:val="00BC3D19"/>
    <w:rsid w:val="00BE45AD"/>
    <w:rsid w:val="00BF1CF9"/>
    <w:rsid w:val="00BF4377"/>
    <w:rsid w:val="00C13CEF"/>
    <w:rsid w:val="00C209E2"/>
    <w:rsid w:val="00C27BB3"/>
    <w:rsid w:val="00C452A3"/>
    <w:rsid w:val="00C5261D"/>
    <w:rsid w:val="00C75837"/>
    <w:rsid w:val="00C875FF"/>
    <w:rsid w:val="00C93CC2"/>
    <w:rsid w:val="00C955C1"/>
    <w:rsid w:val="00CA0361"/>
    <w:rsid w:val="00CC7491"/>
    <w:rsid w:val="00CE2E7E"/>
    <w:rsid w:val="00D37C66"/>
    <w:rsid w:val="00D51795"/>
    <w:rsid w:val="00D54693"/>
    <w:rsid w:val="00D73F01"/>
    <w:rsid w:val="00DA6C7B"/>
    <w:rsid w:val="00DB04F0"/>
    <w:rsid w:val="00DB3497"/>
    <w:rsid w:val="00DD1671"/>
    <w:rsid w:val="00DE3B98"/>
    <w:rsid w:val="00DE7DC8"/>
    <w:rsid w:val="00E065B1"/>
    <w:rsid w:val="00E2679C"/>
    <w:rsid w:val="00E26FBB"/>
    <w:rsid w:val="00E32EB4"/>
    <w:rsid w:val="00E36E26"/>
    <w:rsid w:val="00E37AF9"/>
    <w:rsid w:val="00E53A59"/>
    <w:rsid w:val="00E54012"/>
    <w:rsid w:val="00E67564"/>
    <w:rsid w:val="00E71AF0"/>
    <w:rsid w:val="00E73F5C"/>
    <w:rsid w:val="00E74138"/>
    <w:rsid w:val="00E82F7D"/>
    <w:rsid w:val="00E9048C"/>
    <w:rsid w:val="00EA16E9"/>
    <w:rsid w:val="00EA7046"/>
    <w:rsid w:val="00EB2084"/>
    <w:rsid w:val="00EC586C"/>
    <w:rsid w:val="00ED128A"/>
    <w:rsid w:val="00ED2E51"/>
    <w:rsid w:val="00ED650E"/>
    <w:rsid w:val="00ED66BB"/>
    <w:rsid w:val="00EF02FA"/>
    <w:rsid w:val="00EF5C61"/>
    <w:rsid w:val="00F312C9"/>
    <w:rsid w:val="00F4795F"/>
    <w:rsid w:val="00F526DF"/>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5"/>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B01D-C27A-4A55-B662-B3ED3696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560</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15</cp:revision>
  <cp:lastPrinted>2010-05-26T13:28:00Z</cp:lastPrinted>
  <dcterms:created xsi:type="dcterms:W3CDTF">2010-08-23T09:34:00Z</dcterms:created>
  <dcterms:modified xsi:type="dcterms:W3CDTF">2016-07-11T17:30:00Z</dcterms:modified>
</cp:coreProperties>
</file>