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78A" w:rsidRPr="0020278A" w:rsidRDefault="0020278A" w:rsidP="0020278A">
      <w:pPr>
        <w:spacing w:after="0" w:line="240" w:lineRule="auto"/>
      </w:pPr>
      <w:r w:rsidRPr="0020278A">
        <w:t xml:space="preserve">The Individuals with Disabilities Education Improvement Act (IDEIA) 2004 includes a definition of students who may be provided with accessible textbooks created with NIMAS-conformant files from the National Instructional Materials Accessible Center (NIMAC). That definition, used within the legislation, is "blind or other persons with print disabilities." "Blind or other persons with print disabilities" means children served under IDEA who may qualify in accordance with the act entitled, "An Act to provide books for the adult blind," approved March 31, 1931 (2 U.S.C. 135a; 46 Stat. 1487) to receive books and other publications produced in specialized formats [674(e)(3)(A)]. </w:t>
      </w:r>
    </w:p>
    <w:p w:rsidR="0020278A" w:rsidRPr="0020278A" w:rsidRDefault="0020278A" w:rsidP="0020278A">
      <w:pPr>
        <w:spacing w:after="0" w:line="240" w:lineRule="auto"/>
      </w:pPr>
      <w:r w:rsidRPr="0020278A">
        <w:t xml:space="preserve">In order to qualify to receive K-12 textbooks and core instructional materials in specialized formats, rendered from NIMAS files, the student must have: (1) an Individualized Educational Plan (IEP); and (2) a certification of a print disability, by a recognized competent authority, on file with school district.  A competent authority is defined to include doctors of medicine, doctors of osteopathy, ophthalmologists, optometrists, registered nurses, therapists, professional staff of hospitals, institutions, and public or welfare agencies (e.g. social workers, counselors, rehabilitation teachers and superintendents).  </w:t>
      </w:r>
    </w:p>
    <w:p w:rsidR="0020278A" w:rsidRPr="0020278A" w:rsidRDefault="0020278A" w:rsidP="0020278A">
      <w:pPr>
        <w:spacing w:after="0" w:line="240" w:lineRule="auto"/>
      </w:pPr>
      <w:r w:rsidRPr="0020278A">
        <w:t>In the case of a reading disability from organic dysfunction, competent authority is defined as doctors of medicine or osteopathy who may consult with colleagues in associated disciplines.</w:t>
      </w:r>
    </w:p>
    <w:p w:rsidR="0020278A" w:rsidRPr="0020278A" w:rsidRDefault="0020278A" w:rsidP="0020278A">
      <w:pPr>
        <w:spacing w:after="0" w:line="240" w:lineRule="auto"/>
        <w:rPr>
          <w:b/>
        </w:rPr>
      </w:pPr>
      <w:r w:rsidRPr="0020278A">
        <w:rPr>
          <w:b/>
        </w:rPr>
        <w:t>In order to receive specialized formats of K-12 print instructional materials derived from NIMAS conformant files, the rest of this form must be completed by a competent authority as listed.</w:t>
      </w:r>
    </w:p>
    <w:p w:rsidR="003F3567" w:rsidRDefault="0020278A" w:rsidP="003F3567">
      <w:pPr>
        <w:pStyle w:val="Heading3"/>
        <w:rPr>
          <w:u w:val="single"/>
        </w:rPr>
      </w:pPr>
      <w:r>
        <w:rPr>
          <w:u w:val="single"/>
        </w:rPr>
        <w:t>To Be completed by certifying authority:</w:t>
      </w:r>
    </w:p>
    <w:p w:rsidR="003F3567" w:rsidRPr="00544411" w:rsidRDefault="0020278A" w:rsidP="003F3567">
      <w:r>
        <w:t>I certify that the student named below is unable to read or use standard printed materials for the reason(s) indicated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tblPr>
      <w:tblGrid>
        <w:gridCol w:w="2178"/>
        <w:gridCol w:w="7398"/>
      </w:tblGrid>
      <w:tr w:rsidR="00F537DC" w:rsidRPr="00F52312" w:rsidTr="00F52312">
        <w:tc>
          <w:tcPr>
            <w:tcW w:w="2178" w:type="dxa"/>
          </w:tcPr>
          <w:bookmarkStart w:id="0" w:name="Check1"/>
          <w:p w:rsidR="00F537DC" w:rsidRPr="00F52312" w:rsidRDefault="0066541B" w:rsidP="00F52312">
            <w:pPr>
              <w:spacing w:after="0" w:line="240" w:lineRule="auto"/>
            </w:pPr>
            <w:r w:rsidRPr="00F52312">
              <w:fldChar w:fldCharType="begin">
                <w:ffData>
                  <w:name w:val="Check1"/>
                  <w:enabled/>
                  <w:calcOnExit w:val="0"/>
                  <w:checkBox>
                    <w:sizeAuto/>
                    <w:default w:val="0"/>
                  </w:checkBox>
                </w:ffData>
              </w:fldChar>
            </w:r>
            <w:r w:rsidR="00356D4C" w:rsidRPr="00F52312">
              <w:instrText xml:space="preserve"> FORMCHECKBOX </w:instrText>
            </w:r>
            <w:r>
              <w:fldChar w:fldCharType="separate"/>
            </w:r>
            <w:r w:rsidRPr="00F52312">
              <w:fldChar w:fldCharType="end"/>
            </w:r>
            <w:bookmarkEnd w:id="0"/>
            <w:r w:rsidR="00F537DC" w:rsidRPr="00F52312">
              <w:t xml:space="preserve"> </w:t>
            </w:r>
            <w:r w:rsidR="0020278A" w:rsidRPr="00F52312">
              <w:t>Blindness</w:t>
            </w:r>
          </w:p>
        </w:tc>
        <w:tc>
          <w:tcPr>
            <w:tcW w:w="7398" w:type="dxa"/>
          </w:tcPr>
          <w:p w:rsidR="00F537DC" w:rsidRPr="00F52312" w:rsidRDefault="0020278A" w:rsidP="00F52312">
            <w:pPr>
              <w:spacing w:after="0" w:line="240" w:lineRule="auto"/>
            </w:pPr>
            <w:r w:rsidRPr="00F52312">
              <w:t>Visual acuity of 20/200 or less in the better eye with correcting glasses, or the widest diameter of visual field subtending an angular distance no greater than 20 degrees.</w:t>
            </w:r>
          </w:p>
        </w:tc>
      </w:tr>
      <w:tr w:rsidR="00F537DC" w:rsidRPr="00F52312" w:rsidTr="00F52312">
        <w:tc>
          <w:tcPr>
            <w:tcW w:w="2178" w:type="dxa"/>
          </w:tcPr>
          <w:p w:rsidR="00F537DC" w:rsidRPr="00F52312" w:rsidRDefault="0066541B" w:rsidP="00F52312">
            <w:pPr>
              <w:spacing w:after="0" w:line="240" w:lineRule="auto"/>
            </w:pPr>
            <w:r w:rsidRPr="00F52312">
              <w:fldChar w:fldCharType="begin">
                <w:ffData>
                  <w:name w:val="Check1"/>
                  <w:enabled/>
                  <w:calcOnExit w:val="0"/>
                  <w:checkBox>
                    <w:sizeAuto/>
                    <w:default w:val="0"/>
                  </w:checkBox>
                </w:ffData>
              </w:fldChar>
            </w:r>
            <w:r w:rsidR="00F537DC" w:rsidRPr="00F52312">
              <w:instrText xml:space="preserve"> FORMCHECKBOX </w:instrText>
            </w:r>
            <w:r>
              <w:fldChar w:fldCharType="separate"/>
            </w:r>
            <w:r w:rsidRPr="00F52312">
              <w:fldChar w:fldCharType="end"/>
            </w:r>
            <w:r w:rsidR="00F537DC" w:rsidRPr="00F52312">
              <w:t xml:space="preserve"> </w:t>
            </w:r>
            <w:r w:rsidR="0020278A" w:rsidRPr="00F52312">
              <w:t>Visual Disability</w:t>
            </w:r>
          </w:p>
        </w:tc>
        <w:tc>
          <w:tcPr>
            <w:tcW w:w="7398" w:type="dxa"/>
          </w:tcPr>
          <w:p w:rsidR="00F537DC" w:rsidRPr="00F52312" w:rsidRDefault="0020278A" w:rsidP="00F52312">
            <w:pPr>
              <w:spacing w:after="0" w:line="240" w:lineRule="auto"/>
            </w:pPr>
            <w:r w:rsidRPr="00F52312">
              <w:t>Inability to read standard printed material without aids or devices other than regular glasses.</w:t>
            </w:r>
          </w:p>
        </w:tc>
      </w:tr>
      <w:tr w:rsidR="0020278A" w:rsidRPr="00F52312" w:rsidTr="00F52312">
        <w:tc>
          <w:tcPr>
            <w:tcW w:w="2178" w:type="dxa"/>
          </w:tcPr>
          <w:p w:rsidR="0020278A" w:rsidRPr="00F52312" w:rsidRDefault="0066541B" w:rsidP="00F52312">
            <w:pPr>
              <w:spacing w:after="0" w:line="240" w:lineRule="auto"/>
              <w:rPr>
                <w:b/>
              </w:rPr>
            </w:pPr>
            <w:r w:rsidRPr="00F52312">
              <w:fldChar w:fldCharType="begin">
                <w:ffData>
                  <w:name w:val="Check1"/>
                  <w:enabled/>
                  <w:calcOnExit w:val="0"/>
                  <w:checkBox>
                    <w:sizeAuto/>
                    <w:default w:val="0"/>
                  </w:checkBox>
                </w:ffData>
              </w:fldChar>
            </w:r>
            <w:r w:rsidR="0020278A" w:rsidRPr="00F52312">
              <w:instrText xml:space="preserve"> FORMCHECKBOX </w:instrText>
            </w:r>
            <w:r>
              <w:fldChar w:fldCharType="separate"/>
            </w:r>
            <w:r w:rsidRPr="00F52312">
              <w:fldChar w:fldCharType="end"/>
            </w:r>
            <w:r w:rsidR="0020278A" w:rsidRPr="00F52312">
              <w:t xml:space="preserve"> Physical Disability</w:t>
            </w:r>
          </w:p>
        </w:tc>
        <w:tc>
          <w:tcPr>
            <w:tcW w:w="7398" w:type="dxa"/>
          </w:tcPr>
          <w:p w:rsidR="0020278A" w:rsidRPr="00F52312" w:rsidRDefault="0020278A" w:rsidP="00F52312">
            <w:pPr>
              <w:tabs>
                <w:tab w:val="left" w:pos="960"/>
              </w:tabs>
              <w:spacing w:after="0" w:line="240" w:lineRule="auto"/>
              <w:rPr>
                <w:b/>
              </w:rPr>
            </w:pPr>
            <w:r w:rsidRPr="00F52312">
              <w:t>Inability to read or use standard printed material due to physical limitations</w:t>
            </w:r>
            <w:r w:rsidRPr="00F52312">
              <w:rPr>
                <w:b/>
              </w:rPr>
              <w:t>.</w:t>
            </w:r>
            <w:r w:rsidRPr="00F52312">
              <w:rPr>
                <w:b/>
              </w:rPr>
              <w:tab/>
            </w:r>
          </w:p>
        </w:tc>
      </w:tr>
      <w:tr w:rsidR="00F537DC" w:rsidRPr="00F52312" w:rsidTr="00F52312">
        <w:tc>
          <w:tcPr>
            <w:tcW w:w="2178" w:type="dxa"/>
          </w:tcPr>
          <w:p w:rsidR="00F537DC" w:rsidRPr="00F52312" w:rsidRDefault="0066541B" w:rsidP="00F52312">
            <w:pPr>
              <w:spacing w:after="0" w:line="240" w:lineRule="auto"/>
            </w:pPr>
            <w:r w:rsidRPr="00F52312">
              <w:fldChar w:fldCharType="begin">
                <w:ffData>
                  <w:name w:val="Check1"/>
                  <w:enabled/>
                  <w:calcOnExit w:val="0"/>
                  <w:checkBox>
                    <w:sizeAuto/>
                    <w:default w:val="0"/>
                  </w:checkBox>
                </w:ffData>
              </w:fldChar>
            </w:r>
            <w:r w:rsidR="00F537DC" w:rsidRPr="00F52312">
              <w:instrText xml:space="preserve"> FORMCHECKBOX </w:instrText>
            </w:r>
            <w:r>
              <w:fldChar w:fldCharType="separate"/>
            </w:r>
            <w:r w:rsidRPr="00F52312">
              <w:fldChar w:fldCharType="end"/>
            </w:r>
            <w:r w:rsidR="00F537DC" w:rsidRPr="00F52312">
              <w:t xml:space="preserve"> </w:t>
            </w:r>
            <w:r w:rsidR="0020278A" w:rsidRPr="00F52312">
              <w:t>Reading Disability</w:t>
            </w:r>
          </w:p>
        </w:tc>
        <w:tc>
          <w:tcPr>
            <w:tcW w:w="7398" w:type="dxa"/>
          </w:tcPr>
          <w:p w:rsidR="00356D4C" w:rsidRPr="00F52312" w:rsidRDefault="0020278A" w:rsidP="00F52312">
            <w:pPr>
              <w:tabs>
                <w:tab w:val="left" w:pos="1155"/>
              </w:tabs>
              <w:spacing w:after="0" w:line="240" w:lineRule="auto"/>
            </w:pPr>
            <w:r w:rsidRPr="00F52312">
              <w:t xml:space="preserve">Organic dysfunction of sufficient severity as to prevent reading standard print material in a normal manner </w:t>
            </w:r>
          </w:p>
        </w:tc>
      </w:tr>
    </w:tbl>
    <w:p w:rsidR="0020278A" w:rsidRPr="00544411" w:rsidRDefault="0020278A" w:rsidP="0020278A">
      <w:pPr>
        <w:jc w:val="center"/>
      </w:pPr>
      <w:r>
        <w:t xml:space="preserve">Student </w:t>
      </w:r>
      <w:r w:rsidRPr="00544411">
        <w:t xml:space="preserve">First Name: </w:t>
      </w:r>
      <w:r w:rsidR="0066541B">
        <w:fldChar w:fldCharType="begin">
          <w:ffData>
            <w:name w:val="Text1"/>
            <w:enabled/>
            <w:calcOnExit w:val="0"/>
            <w:textInput/>
          </w:ffData>
        </w:fldChar>
      </w:r>
      <w:bookmarkStart w:id="1" w:name="Text1"/>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1"/>
      <w:r>
        <w:t>•</w:t>
      </w:r>
      <w:r w:rsidRPr="00544411">
        <w:t xml:space="preserve">  </w:t>
      </w:r>
      <w:r>
        <w:t xml:space="preserve">Student </w:t>
      </w:r>
      <w:r w:rsidRPr="00544411">
        <w:t xml:space="preserve">MI: </w:t>
      </w:r>
      <w:r w:rsidR="0066541B">
        <w:fldChar w:fldCharType="begin">
          <w:ffData>
            <w:name w:val="Text3"/>
            <w:enabled/>
            <w:calcOnExit w:val="0"/>
            <w:textInput/>
          </w:ffData>
        </w:fldChar>
      </w:r>
      <w:bookmarkStart w:id="2" w:name="Text3"/>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2"/>
      <w:r>
        <w:t>•</w:t>
      </w:r>
      <w:r w:rsidRPr="00544411">
        <w:t xml:space="preserve">  </w:t>
      </w:r>
      <w:r>
        <w:t xml:space="preserve">Student </w:t>
      </w:r>
      <w:r w:rsidRPr="00544411">
        <w:t xml:space="preserve">Last Name: </w:t>
      </w:r>
      <w:r w:rsidR="0066541B">
        <w:fldChar w:fldCharType="begin">
          <w:ffData>
            <w:name w:val="Text2"/>
            <w:enabled/>
            <w:calcOnExit w:val="0"/>
            <w:textInput/>
          </w:ffData>
        </w:fldChar>
      </w:r>
      <w:bookmarkStart w:id="3" w:name="Text2"/>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3"/>
    </w:p>
    <w:p w:rsidR="0020278A" w:rsidRPr="00544411" w:rsidRDefault="0020278A" w:rsidP="0020278A">
      <w:pPr>
        <w:jc w:val="center"/>
      </w:pPr>
      <w:r>
        <w:t>Certifying Authority Title</w:t>
      </w:r>
      <w:r w:rsidRPr="00544411">
        <w:t>:</w:t>
      </w:r>
      <w:r w:rsidR="0066541B">
        <w:fldChar w:fldCharType="begin">
          <w:ffData>
            <w:name w:val="Text4"/>
            <w:enabled/>
            <w:calcOnExit w:val="0"/>
            <w:textInput/>
          </w:ffData>
        </w:fldChar>
      </w:r>
      <w:bookmarkStart w:id="4" w:name="Text4"/>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4"/>
      <w:r w:rsidRPr="00544411">
        <w:t xml:space="preserve">  </w:t>
      </w:r>
      <w:r>
        <w:t>•</w:t>
      </w:r>
      <w:r w:rsidRPr="00544411">
        <w:t xml:space="preserve"> Date: </w:t>
      </w:r>
      <w:bookmarkStart w:id="5" w:name="Text12"/>
      <w:r w:rsidR="0066541B">
        <w:rPr>
          <w:rStyle w:val="PlaceholderText"/>
        </w:rPr>
        <w:fldChar w:fldCharType="begin">
          <w:ffData>
            <w:name w:val="Text12"/>
            <w:enabled/>
            <w:calcOnExit w:val="0"/>
            <w:textInput/>
          </w:ffData>
        </w:fldChar>
      </w:r>
      <w:r w:rsidR="00CF7293">
        <w:rPr>
          <w:rStyle w:val="PlaceholderText"/>
        </w:rPr>
        <w:instrText xml:space="preserve"> FORMTEXT </w:instrText>
      </w:r>
      <w:r w:rsidR="0066541B">
        <w:rPr>
          <w:rStyle w:val="PlaceholderText"/>
        </w:rPr>
      </w:r>
      <w:r w:rsidR="0066541B">
        <w:rPr>
          <w:rStyle w:val="PlaceholderText"/>
        </w:rPr>
        <w:fldChar w:fldCharType="separate"/>
      </w:r>
      <w:r w:rsidR="00CF7293">
        <w:rPr>
          <w:rStyle w:val="PlaceholderText"/>
          <w:noProof/>
        </w:rPr>
        <w:t> </w:t>
      </w:r>
      <w:r w:rsidR="00CF7293">
        <w:rPr>
          <w:rStyle w:val="PlaceholderText"/>
          <w:noProof/>
        </w:rPr>
        <w:t> </w:t>
      </w:r>
      <w:r w:rsidR="00CF7293">
        <w:rPr>
          <w:rStyle w:val="PlaceholderText"/>
          <w:noProof/>
        </w:rPr>
        <w:t> </w:t>
      </w:r>
      <w:r w:rsidR="00CF7293">
        <w:rPr>
          <w:rStyle w:val="PlaceholderText"/>
          <w:noProof/>
        </w:rPr>
        <w:t> </w:t>
      </w:r>
      <w:r w:rsidR="00CF7293">
        <w:rPr>
          <w:rStyle w:val="PlaceholderText"/>
          <w:noProof/>
        </w:rPr>
        <w:t> </w:t>
      </w:r>
      <w:r w:rsidR="0066541B">
        <w:rPr>
          <w:rStyle w:val="PlaceholderText"/>
        </w:rPr>
        <w:fldChar w:fldCharType="end"/>
      </w:r>
      <w:bookmarkEnd w:id="5"/>
    </w:p>
    <w:p w:rsidR="00F537DC" w:rsidRDefault="0020278A" w:rsidP="00D3615B">
      <w:pPr>
        <w:jc w:val="center"/>
      </w:pPr>
      <w:r>
        <w:t xml:space="preserve">Business/Organization Name:  </w:t>
      </w:r>
      <w:r w:rsidR="0066541B">
        <w:fldChar w:fldCharType="begin">
          <w:ffData>
            <w:name w:val="Text5"/>
            <w:enabled/>
            <w:calcOnExit w:val="0"/>
            <w:textInput/>
          </w:ffData>
        </w:fldChar>
      </w:r>
      <w:bookmarkStart w:id="6" w:name="Text5"/>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6"/>
      <w:r>
        <w:t xml:space="preserve">•  Address:  </w:t>
      </w:r>
      <w:r w:rsidR="0066541B">
        <w:fldChar w:fldCharType="begin">
          <w:ffData>
            <w:name w:val="Text6"/>
            <w:enabled/>
            <w:calcOnExit w:val="0"/>
            <w:textInput/>
          </w:ffData>
        </w:fldChar>
      </w:r>
      <w:bookmarkStart w:id="7" w:name="Text6"/>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7"/>
      <w:r>
        <w:t>•  City</w:t>
      </w:r>
      <w:r w:rsidR="0066541B">
        <w:fldChar w:fldCharType="begin">
          <w:ffData>
            <w:name w:val="Text7"/>
            <w:enabled/>
            <w:calcOnExit w:val="0"/>
            <w:textInput/>
          </w:ffData>
        </w:fldChar>
      </w:r>
      <w:bookmarkStart w:id="8" w:name="Text7"/>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8"/>
      <w:r>
        <w:t>•  State:</w:t>
      </w:r>
      <w:r w:rsidR="0066541B">
        <w:fldChar w:fldCharType="begin">
          <w:ffData>
            <w:name w:val="Text8"/>
            <w:enabled/>
            <w:calcOnExit w:val="0"/>
            <w:textInput/>
          </w:ffData>
        </w:fldChar>
      </w:r>
      <w:bookmarkStart w:id="9" w:name="Text8"/>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9"/>
      <w:r w:rsidRPr="0020278A">
        <w:t xml:space="preserve"> </w:t>
      </w:r>
      <w:r>
        <w:t>•  Zip</w:t>
      </w:r>
      <w:r w:rsidR="0066541B">
        <w:fldChar w:fldCharType="begin">
          <w:ffData>
            <w:name w:val="Text9"/>
            <w:enabled/>
            <w:calcOnExit w:val="0"/>
            <w:textInput/>
          </w:ffData>
        </w:fldChar>
      </w:r>
      <w:bookmarkStart w:id="10" w:name="Text9"/>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10"/>
    </w:p>
    <w:p w:rsidR="00D3615B" w:rsidRDefault="00D3615B" w:rsidP="00D3615B">
      <w:pPr>
        <w:jc w:val="center"/>
      </w:pPr>
      <w:r>
        <w:t xml:space="preserve">Office Phone:  </w:t>
      </w:r>
      <w:r w:rsidR="0066541B">
        <w:fldChar w:fldCharType="begin">
          <w:ffData>
            <w:name w:val="Text10"/>
            <w:enabled/>
            <w:calcOnExit w:val="0"/>
            <w:textInput/>
          </w:ffData>
        </w:fldChar>
      </w:r>
      <w:bookmarkStart w:id="11" w:name="Text10"/>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11"/>
      <w:r>
        <w:t>•  Mobile Phone</w:t>
      </w:r>
      <w:r w:rsidR="0066541B">
        <w:fldChar w:fldCharType="begin">
          <w:ffData>
            <w:name w:val="Text11"/>
            <w:enabled/>
            <w:calcOnExit w:val="0"/>
            <w:textInput/>
          </w:ffData>
        </w:fldChar>
      </w:r>
      <w:bookmarkStart w:id="12" w:name="Text11"/>
      <w:r>
        <w:instrText xml:space="preserve"> FORMTEXT </w:instrText>
      </w:r>
      <w:r w:rsidR="0066541B">
        <w:fldChar w:fldCharType="separate"/>
      </w:r>
      <w:r>
        <w:rPr>
          <w:noProof/>
        </w:rPr>
        <w:t> </w:t>
      </w:r>
      <w:r>
        <w:rPr>
          <w:noProof/>
        </w:rPr>
        <w:t> </w:t>
      </w:r>
      <w:r>
        <w:rPr>
          <w:noProof/>
        </w:rPr>
        <w:t> </w:t>
      </w:r>
      <w:r>
        <w:rPr>
          <w:noProof/>
        </w:rPr>
        <w:t> </w:t>
      </w:r>
      <w:r>
        <w:rPr>
          <w:noProof/>
        </w:rPr>
        <w:t> </w:t>
      </w:r>
      <w:r w:rsidR="0066541B">
        <w:fldChar w:fldCharType="end"/>
      </w:r>
      <w:bookmarkEnd w:id="12"/>
    </w:p>
    <w:p w:rsidR="00D3615B" w:rsidRDefault="00D3615B" w:rsidP="0020278A">
      <w:pPr>
        <w:rPr>
          <w:b/>
        </w:rPr>
      </w:pPr>
      <w:r w:rsidRPr="00D3615B">
        <w:rPr>
          <w:b/>
        </w:rPr>
        <w:t>Signature of Certifying Authority</w:t>
      </w:r>
      <w:r>
        <w:rPr>
          <w:b/>
        </w:rPr>
        <w:t xml:space="preserve">  _________________________________________________________________</w:t>
      </w:r>
    </w:p>
    <w:p w:rsidR="00D3615B" w:rsidRPr="00D3615B" w:rsidRDefault="00D3615B" w:rsidP="00D3615B">
      <w:pPr>
        <w:jc w:val="center"/>
        <w:rPr>
          <w:b/>
        </w:rPr>
      </w:pPr>
      <w:r>
        <w:rPr>
          <w:b/>
        </w:rPr>
        <w:t>(Original Signature Required – not a signature stamp, faxes, or copies of the certification are acceptable)</w:t>
      </w:r>
    </w:p>
    <w:sectPr w:rsidR="00D3615B" w:rsidRPr="00D3615B" w:rsidSect="00D31B1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1818" w:rsidRDefault="00EA1818" w:rsidP="003F3567">
      <w:pPr>
        <w:spacing w:after="0" w:line="240" w:lineRule="auto"/>
      </w:pPr>
      <w:r>
        <w:separator/>
      </w:r>
    </w:p>
  </w:endnote>
  <w:endnote w:type="continuationSeparator" w:id="0">
    <w:p w:rsidR="00EA1818" w:rsidRDefault="00EA1818" w:rsidP="003F3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4411" w:rsidRDefault="00544411" w:rsidP="00544411">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1818" w:rsidRDefault="00EA1818" w:rsidP="003F3567">
      <w:pPr>
        <w:spacing w:after="0" w:line="240" w:lineRule="auto"/>
      </w:pPr>
      <w:r>
        <w:separator/>
      </w:r>
    </w:p>
  </w:footnote>
  <w:footnote w:type="continuationSeparator" w:id="0">
    <w:p w:rsidR="00EA1818" w:rsidRDefault="00EA1818" w:rsidP="003F3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3567" w:rsidRPr="00356D4C" w:rsidRDefault="0020278A" w:rsidP="00356D4C">
    <w:pPr>
      <w:pStyle w:val="Heading2"/>
      <w:jc w:val="right"/>
      <w:rPr>
        <w:sz w:val="16"/>
        <w:szCs w:val="16"/>
      </w:rPr>
    </w:pPr>
    <w:r w:rsidRPr="0020278A">
      <w:rPr>
        <w:b/>
        <w:sz w:val="18"/>
        <w:szCs w:val="18"/>
      </w:rPr>
      <w:t>ELIGIBILITY AND CERTIFICATION FOR SPECIALIZED FORMATS OF PRINT INSTRUCTIONAL MATERIALS</w:t>
    </w:r>
    <w:r w:rsidR="00356D4C" w:rsidRPr="00356D4C">
      <w:rPr>
        <w:b/>
        <w:sz w:val="16"/>
        <w:szCs w:val="16"/>
      </w:rPr>
      <w:br/>
    </w:r>
    <w:r w:rsidR="00356D4C" w:rsidRPr="00356D4C">
      <w:rPr>
        <w:sz w:val="16"/>
        <w:szCs w:val="16"/>
      </w:rPr>
      <w:t>ICA</w:t>
    </w:r>
    <w:r w:rsidR="00EC3D1F">
      <w:rPr>
        <w:sz w:val="16"/>
        <w:szCs w:val="16"/>
      </w:rPr>
      <w:t>M</w:t>
    </w:r>
    <w:r w:rsidR="00356D4C" w:rsidRPr="00356D4C">
      <w:rPr>
        <w:sz w:val="16"/>
        <w:szCs w:val="16"/>
      </w:rPr>
      <w:t>/NIMAS Form #</w:t>
    </w:r>
    <w:r>
      <w:rPr>
        <w:sz w:val="16"/>
        <w:szCs w:val="16"/>
      </w:rPr>
      <w:t>4</w:t>
    </w:r>
    <w:r w:rsidR="00356D4C">
      <w:rPr>
        <w:sz w:val="16"/>
        <w:szCs w:val="16"/>
      </w:rPr>
      <w:br/>
    </w:r>
    <w:r w:rsidR="00356D4C" w:rsidRPr="00356D4C">
      <w:rPr>
        <w:b/>
        <w:sz w:val="20"/>
        <w:szCs w:val="20"/>
      </w:rPr>
      <w:t>***CONFIDENTIAL***</w:t>
    </w:r>
    <w:r w:rsidR="00356D4C" w:rsidRPr="00356D4C">
      <w:rPr>
        <w:b/>
        <w:sz w:val="16"/>
        <w:szCs w:val="16"/>
      </w:rPr>
      <w:t xml:space="preserve">     </w:t>
    </w:r>
  </w:p>
  <w:p w:rsidR="003F3567" w:rsidRDefault="003F3567" w:rsidP="00356D4C">
    <w:pPr>
      <w:pStyle w:val="Header"/>
      <w:tabs>
        <w:tab w:val="left" w:pos="2580"/>
        <w:tab w:val="left" w:pos="2985"/>
      </w:tabs>
      <w:spacing w:after="120" w:line="276" w:lineRule="auto"/>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1"/>
  <w:defaultTabStop w:val="720"/>
  <w:characterSpacingControl w:val="doNotCompress"/>
  <w:hdrShapeDefaults>
    <o:shapedefaults v:ext="edit" spidmax="33794"/>
  </w:hdrShapeDefaults>
  <w:footnotePr>
    <w:footnote w:id="-1"/>
    <w:footnote w:id="0"/>
  </w:footnotePr>
  <w:endnotePr>
    <w:endnote w:id="-1"/>
    <w:endnote w:id="0"/>
  </w:endnotePr>
  <w:compat/>
  <w:rsids>
    <w:rsidRoot w:val="00892D15"/>
    <w:rsid w:val="00160B3D"/>
    <w:rsid w:val="00184ABA"/>
    <w:rsid w:val="00192E1B"/>
    <w:rsid w:val="001F3FD9"/>
    <w:rsid w:val="0020278A"/>
    <w:rsid w:val="00211D04"/>
    <w:rsid w:val="002309B7"/>
    <w:rsid w:val="002357D1"/>
    <w:rsid w:val="00291929"/>
    <w:rsid w:val="00333406"/>
    <w:rsid w:val="00356D4C"/>
    <w:rsid w:val="003F3567"/>
    <w:rsid w:val="00475FCE"/>
    <w:rsid w:val="00544411"/>
    <w:rsid w:val="00563914"/>
    <w:rsid w:val="005909E1"/>
    <w:rsid w:val="00593A23"/>
    <w:rsid w:val="006348D6"/>
    <w:rsid w:val="0066541B"/>
    <w:rsid w:val="00825EAB"/>
    <w:rsid w:val="00892D15"/>
    <w:rsid w:val="008F36FB"/>
    <w:rsid w:val="00967906"/>
    <w:rsid w:val="009A2EDA"/>
    <w:rsid w:val="00A008D2"/>
    <w:rsid w:val="00A604BF"/>
    <w:rsid w:val="00B431A2"/>
    <w:rsid w:val="00B87E51"/>
    <w:rsid w:val="00BA77BF"/>
    <w:rsid w:val="00BB3463"/>
    <w:rsid w:val="00BD792C"/>
    <w:rsid w:val="00C25990"/>
    <w:rsid w:val="00C31AF4"/>
    <w:rsid w:val="00C83CAE"/>
    <w:rsid w:val="00CF7293"/>
    <w:rsid w:val="00D31B13"/>
    <w:rsid w:val="00D3615B"/>
    <w:rsid w:val="00D47DBA"/>
    <w:rsid w:val="00D76E0B"/>
    <w:rsid w:val="00D953ED"/>
    <w:rsid w:val="00DB3015"/>
    <w:rsid w:val="00E47642"/>
    <w:rsid w:val="00EA1818"/>
    <w:rsid w:val="00EC3D1F"/>
    <w:rsid w:val="00EF2906"/>
    <w:rsid w:val="00F52312"/>
    <w:rsid w:val="00F53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D4C"/>
    <w:pPr>
      <w:spacing w:before="200" w:after="200" w:line="276" w:lineRule="auto"/>
    </w:pPr>
    <w:rPr>
      <w:lang w:bidi="en-US"/>
    </w:rPr>
  </w:style>
  <w:style w:type="paragraph" w:styleId="Heading1">
    <w:name w:val="heading 1"/>
    <w:basedOn w:val="Normal"/>
    <w:next w:val="Normal"/>
    <w:link w:val="Heading1Char"/>
    <w:uiPriority w:val="9"/>
    <w:qFormat/>
    <w:rsid w:val="00356D4C"/>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356D4C"/>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356D4C"/>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unhideWhenUsed/>
    <w:qFormat/>
    <w:rsid w:val="00356D4C"/>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356D4C"/>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356D4C"/>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356D4C"/>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356D4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56D4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5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567"/>
  </w:style>
  <w:style w:type="paragraph" w:styleId="Footer">
    <w:name w:val="footer"/>
    <w:basedOn w:val="Normal"/>
    <w:link w:val="FooterChar"/>
    <w:uiPriority w:val="99"/>
    <w:unhideWhenUsed/>
    <w:rsid w:val="003F35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567"/>
  </w:style>
  <w:style w:type="paragraph" w:styleId="BalloonText">
    <w:name w:val="Balloon Text"/>
    <w:basedOn w:val="Normal"/>
    <w:link w:val="BalloonTextChar"/>
    <w:uiPriority w:val="99"/>
    <w:semiHidden/>
    <w:unhideWhenUsed/>
    <w:rsid w:val="003F3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3567"/>
    <w:rPr>
      <w:rFonts w:ascii="Tahoma" w:hAnsi="Tahoma" w:cs="Tahoma"/>
      <w:sz w:val="16"/>
      <w:szCs w:val="16"/>
    </w:rPr>
  </w:style>
  <w:style w:type="character" w:styleId="PlaceholderText">
    <w:name w:val="Placeholder Text"/>
    <w:basedOn w:val="DefaultParagraphFont"/>
    <w:uiPriority w:val="99"/>
    <w:semiHidden/>
    <w:rsid w:val="003F3567"/>
    <w:rPr>
      <w:color w:val="808080"/>
    </w:rPr>
  </w:style>
  <w:style w:type="character" w:customStyle="1" w:styleId="Heading1Char">
    <w:name w:val="Heading 1 Char"/>
    <w:basedOn w:val="DefaultParagraphFont"/>
    <w:link w:val="Heading1"/>
    <w:uiPriority w:val="9"/>
    <w:rsid w:val="00356D4C"/>
    <w:rPr>
      <w:b/>
      <w:bCs/>
      <w:caps/>
      <w:color w:val="FFFFFF"/>
      <w:spacing w:val="15"/>
      <w:shd w:val="clear" w:color="auto" w:fill="4F81BD"/>
    </w:rPr>
  </w:style>
  <w:style w:type="character" w:customStyle="1" w:styleId="Heading2Char">
    <w:name w:val="Heading 2 Char"/>
    <w:basedOn w:val="DefaultParagraphFont"/>
    <w:link w:val="Heading2"/>
    <w:uiPriority w:val="9"/>
    <w:rsid w:val="00356D4C"/>
    <w:rPr>
      <w:caps/>
      <w:spacing w:val="15"/>
      <w:shd w:val="clear" w:color="auto" w:fill="DBE5F1"/>
    </w:rPr>
  </w:style>
  <w:style w:type="character" w:customStyle="1" w:styleId="Heading3Char">
    <w:name w:val="Heading 3 Char"/>
    <w:basedOn w:val="DefaultParagraphFont"/>
    <w:link w:val="Heading3"/>
    <w:uiPriority w:val="9"/>
    <w:rsid w:val="00356D4C"/>
    <w:rPr>
      <w:caps/>
      <w:color w:val="243F60"/>
      <w:spacing w:val="15"/>
    </w:rPr>
  </w:style>
  <w:style w:type="character" w:customStyle="1" w:styleId="Heading4Char">
    <w:name w:val="Heading 4 Char"/>
    <w:basedOn w:val="DefaultParagraphFont"/>
    <w:link w:val="Heading4"/>
    <w:uiPriority w:val="9"/>
    <w:rsid w:val="00356D4C"/>
    <w:rPr>
      <w:caps/>
      <w:color w:val="365F91"/>
      <w:spacing w:val="10"/>
    </w:rPr>
  </w:style>
  <w:style w:type="table" w:styleId="TableGrid">
    <w:name w:val="Table Grid"/>
    <w:basedOn w:val="TableNormal"/>
    <w:uiPriority w:val="59"/>
    <w:rsid w:val="00F537D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356D4C"/>
    <w:rPr>
      <w:caps/>
      <w:color w:val="365F91"/>
      <w:spacing w:val="10"/>
    </w:rPr>
  </w:style>
  <w:style w:type="character" w:customStyle="1" w:styleId="Heading6Char">
    <w:name w:val="Heading 6 Char"/>
    <w:basedOn w:val="DefaultParagraphFont"/>
    <w:link w:val="Heading6"/>
    <w:uiPriority w:val="9"/>
    <w:semiHidden/>
    <w:rsid w:val="00356D4C"/>
    <w:rPr>
      <w:caps/>
      <w:color w:val="365F91"/>
      <w:spacing w:val="10"/>
    </w:rPr>
  </w:style>
  <w:style w:type="character" w:customStyle="1" w:styleId="Heading7Char">
    <w:name w:val="Heading 7 Char"/>
    <w:basedOn w:val="DefaultParagraphFont"/>
    <w:link w:val="Heading7"/>
    <w:uiPriority w:val="9"/>
    <w:semiHidden/>
    <w:rsid w:val="00356D4C"/>
    <w:rPr>
      <w:caps/>
      <w:color w:val="365F91"/>
      <w:spacing w:val="10"/>
    </w:rPr>
  </w:style>
  <w:style w:type="character" w:customStyle="1" w:styleId="Heading8Char">
    <w:name w:val="Heading 8 Char"/>
    <w:basedOn w:val="DefaultParagraphFont"/>
    <w:link w:val="Heading8"/>
    <w:uiPriority w:val="9"/>
    <w:semiHidden/>
    <w:rsid w:val="00356D4C"/>
    <w:rPr>
      <w:caps/>
      <w:spacing w:val="10"/>
      <w:sz w:val="18"/>
      <w:szCs w:val="18"/>
    </w:rPr>
  </w:style>
  <w:style w:type="character" w:customStyle="1" w:styleId="Heading9Char">
    <w:name w:val="Heading 9 Char"/>
    <w:basedOn w:val="DefaultParagraphFont"/>
    <w:link w:val="Heading9"/>
    <w:uiPriority w:val="9"/>
    <w:semiHidden/>
    <w:rsid w:val="00356D4C"/>
    <w:rPr>
      <w:i/>
      <w:caps/>
      <w:spacing w:val="10"/>
      <w:sz w:val="18"/>
      <w:szCs w:val="18"/>
    </w:rPr>
  </w:style>
  <w:style w:type="paragraph" w:styleId="Caption">
    <w:name w:val="caption"/>
    <w:basedOn w:val="Normal"/>
    <w:next w:val="Normal"/>
    <w:uiPriority w:val="35"/>
    <w:semiHidden/>
    <w:unhideWhenUsed/>
    <w:qFormat/>
    <w:rsid w:val="00356D4C"/>
    <w:rPr>
      <w:b/>
      <w:bCs/>
      <w:color w:val="365F91"/>
      <w:sz w:val="16"/>
      <w:szCs w:val="16"/>
    </w:rPr>
  </w:style>
  <w:style w:type="paragraph" w:styleId="Title">
    <w:name w:val="Title"/>
    <w:basedOn w:val="Normal"/>
    <w:next w:val="Normal"/>
    <w:link w:val="TitleChar"/>
    <w:uiPriority w:val="10"/>
    <w:qFormat/>
    <w:rsid w:val="00356D4C"/>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356D4C"/>
    <w:rPr>
      <w:caps/>
      <w:color w:val="4F81BD"/>
      <w:spacing w:val="10"/>
      <w:kern w:val="28"/>
      <w:sz w:val="52"/>
      <w:szCs w:val="52"/>
    </w:rPr>
  </w:style>
  <w:style w:type="paragraph" w:styleId="Subtitle">
    <w:name w:val="Subtitle"/>
    <w:basedOn w:val="Normal"/>
    <w:next w:val="Normal"/>
    <w:link w:val="SubtitleChar"/>
    <w:uiPriority w:val="11"/>
    <w:qFormat/>
    <w:rsid w:val="00356D4C"/>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356D4C"/>
    <w:rPr>
      <w:caps/>
      <w:color w:val="595959"/>
      <w:spacing w:val="10"/>
      <w:sz w:val="24"/>
      <w:szCs w:val="24"/>
    </w:rPr>
  </w:style>
  <w:style w:type="character" w:styleId="Strong">
    <w:name w:val="Strong"/>
    <w:uiPriority w:val="22"/>
    <w:qFormat/>
    <w:rsid w:val="00356D4C"/>
    <w:rPr>
      <w:b/>
      <w:bCs/>
    </w:rPr>
  </w:style>
  <w:style w:type="character" w:styleId="Emphasis">
    <w:name w:val="Emphasis"/>
    <w:uiPriority w:val="20"/>
    <w:qFormat/>
    <w:rsid w:val="00356D4C"/>
    <w:rPr>
      <w:caps/>
      <w:color w:val="243F60"/>
      <w:spacing w:val="5"/>
    </w:rPr>
  </w:style>
  <w:style w:type="paragraph" w:styleId="NoSpacing">
    <w:name w:val="No Spacing"/>
    <w:basedOn w:val="Normal"/>
    <w:link w:val="NoSpacingChar"/>
    <w:uiPriority w:val="1"/>
    <w:qFormat/>
    <w:rsid w:val="00356D4C"/>
    <w:pPr>
      <w:spacing w:before="0" w:after="0" w:line="240" w:lineRule="auto"/>
    </w:pPr>
  </w:style>
  <w:style w:type="character" w:customStyle="1" w:styleId="NoSpacingChar">
    <w:name w:val="No Spacing Char"/>
    <w:basedOn w:val="DefaultParagraphFont"/>
    <w:link w:val="NoSpacing"/>
    <w:uiPriority w:val="1"/>
    <w:rsid w:val="00356D4C"/>
    <w:rPr>
      <w:sz w:val="20"/>
      <w:szCs w:val="20"/>
    </w:rPr>
  </w:style>
  <w:style w:type="paragraph" w:styleId="ListParagraph">
    <w:name w:val="List Paragraph"/>
    <w:basedOn w:val="Normal"/>
    <w:uiPriority w:val="34"/>
    <w:qFormat/>
    <w:rsid w:val="00356D4C"/>
    <w:pPr>
      <w:ind w:left="720"/>
      <w:contextualSpacing/>
    </w:pPr>
  </w:style>
  <w:style w:type="paragraph" w:styleId="Quote">
    <w:name w:val="Quote"/>
    <w:basedOn w:val="Normal"/>
    <w:next w:val="Normal"/>
    <w:link w:val="QuoteChar"/>
    <w:uiPriority w:val="29"/>
    <w:qFormat/>
    <w:rsid w:val="00356D4C"/>
    <w:rPr>
      <w:i/>
      <w:iCs/>
    </w:rPr>
  </w:style>
  <w:style w:type="character" w:customStyle="1" w:styleId="QuoteChar">
    <w:name w:val="Quote Char"/>
    <w:basedOn w:val="DefaultParagraphFont"/>
    <w:link w:val="Quote"/>
    <w:uiPriority w:val="29"/>
    <w:rsid w:val="00356D4C"/>
    <w:rPr>
      <w:i/>
      <w:iCs/>
      <w:sz w:val="20"/>
      <w:szCs w:val="20"/>
    </w:rPr>
  </w:style>
  <w:style w:type="paragraph" w:styleId="IntenseQuote">
    <w:name w:val="Intense Quote"/>
    <w:basedOn w:val="Normal"/>
    <w:next w:val="Normal"/>
    <w:link w:val="IntenseQuoteChar"/>
    <w:uiPriority w:val="30"/>
    <w:qFormat/>
    <w:rsid w:val="00356D4C"/>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356D4C"/>
    <w:rPr>
      <w:i/>
      <w:iCs/>
      <w:color w:val="4F81BD"/>
      <w:sz w:val="20"/>
      <w:szCs w:val="20"/>
    </w:rPr>
  </w:style>
  <w:style w:type="character" w:styleId="SubtleEmphasis">
    <w:name w:val="Subtle Emphasis"/>
    <w:uiPriority w:val="19"/>
    <w:qFormat/>
    <w:rsid w:val="00356D4C"/>
    <w:rPr>
      <w:i/>
      <w:iCs/>
      <w:color w:val="243F60"/>
    </w:rPr>
  </w:style>
  <w:style w:type="character" w:styleId="IntenseEmphasis">
    <w:name w:val="Intense Emphasis"/>
    <w:uiPriority w:val="21"/>
    <w:qFormat/>
    <w:rsid w:val="00356D4C"/>
    <w:rPr>
      <w:b/>
      <w:bCs/>
      <w:caps/>
      <w:color w:val="243F60"/>
      <w:spacing w:val="10"/>
    </w:rPr>
  </w:style>
  <w:style w:type="character" w:styleId="SubtleReference">
    <w:name w:val="Subtle Reference"/>
    <w:uiPriority w:val="31"/>
    <w:qFormat/>
    <w:rsid w:val="00356D4C"/>
    <w:rPr>
      <w:b/>
      <w:bCs/>
      <w:color w:val="4F81BD"/>
    </w:rPr>
  </w:style>
  <w:style w:type="character" w:styleId="IntenseReference">
    <w:name w:val="Intense Reference"/>
    <w:uiPriority w:val="32"/>
    <w:qFormat/>
    <w:rsid w:val="00356D4C"/>
    <w:rPr>
      <w:b/>
      <w:bCs/>
      <w:i/>
      <w:iCs/>
      <w:caps/>
      <w:color w:val="4F81BD"/>
    </w:rPr>
  </w:style>
  <w:style w:type="character" w:styleId="BookTitle">
    <w:name w:val="Book Title"/>
    <w:uiPriority w:val="33"/>
    <w:qFormat/>
    <w:rsid w:val="00356D4C"/>
    <w:rPr>
      <w:b/>
      <w:bCs/>
      <w:i/>
      <w:iCs/>
      <w:spacing w:val="9"/>
    </w:rPr>
  </w:style>
  <w:style w:type="paragraph" w:styleId="TOCHeading">
    <w:name w:val="TOC Heading"/>
    <w:basedOn w:val="Heading1"/>
    <w:next w:val="Normal"/>
    <w:uiPriority w:val="39"/>
    <w:semiHidden/>
    <w:unhideWhenUsed/>
    <w:qFormat/>
    <w:rsid w:val="00356D4C"/>
    <w:pPr>
      <w:outlineLvl w:val="9"/>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67E6CE-45AF-45E9-A114-68F1D8F8F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NIMAS/ICAM Form</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NIMAS/ICAM Form</dc:title>
  <dc:subject>***CONFIDENTIAL***     NIMAS/ICAM Form #1</dc:subject>
  <dc:creator>Mark Suiter</dc:creator>
  <cp:lastModifiedBy>ECS</cp:lastModifiedBy>
  <cp:revision>2</cp:revision>
  <dcterms:created xsi:type="dcterms:W3CDTF">2013-04-29T12:31:00Z</dcterms:created>
  <dcterms:modified xsi:type="dcterms:W3CDTF">2013-04-29T12:31:00Z</dcterms:modified>
</cp:coreProperties>
</file>