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03D" w:rsidRDefault="00D43C6F">
      <w:pPr>
        <w:jc w:val="center"/>
      </w:pPr>
      <w:r w:rsidRPr="00D43C6F">
        <w:rPr>
          <w:noProof/>
          <w:lang w:eastAsia="zh-CN"/>
        </w:rPr>
        <w:drawing>
          <wp:anchor distT="0" distB="0" distL="114300" distR="114300" simplePos="0" relativeHeight="251659776" behindDoc="0" locked="0" layoutInCell="1" allowOverlap="1">
            <wp:simplePos x="0" y="0"/>
            <wp:positionH relativeFrom="column">
              <wp:posOffset>-238125</wp:posOffset>
            </wp:positionH>
            <wp:positionV relativeFrom="paragraph">
              <wp:posOffset>-295275</wp:posOffset>
            </wp:positionV>
            <wp:extent cx="649224" cy="655003"/>
            <wp:effectExtent l="19050" t="0" r="0" b="0"/>
            <wp:wrapNone/>
            <wp:docPr id="12" name="Picture 5" descr="https://docs.elkhart.k12.in.us/staff/Media_Resources/Elkhart_Community_Schools_Black_Crest_Onl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cs.elkhart.k12.in.us/staff/Media_Resources/Elkhart_Community_Schools_Black_Crest_Only.gif"/>
                    <pic:cNvPicPr>
                      <a:picLocks noChangeAspect="1" noChangeArrowheads="1"/>
                    </pic:cNvPicPr>
                  </pic:nvPicPr>
                  <pic:blipFill>
                    <a:blip r:embed="rId7" cstate="print"/>
                    <a:srcRect/>
                    <a:stretch>
                      <a:fillRect/>
                    </a:stretch>
                  </pic:blipFill>
                  <pic:spPr bwMode="auto">
                    <a:xfrm>
                      <a:off x="0" y="0"/>
                      <a:ext cx="649224" cy="655003"/>
                    </a:xfrm>
                    <a:prstGeom prst="rect">
                      <a:avLst/>
                    </a:prstGeom>
                    <a:noFill/>
                    <a:ln w="9525">
                      <a:noFill/>
                      <a:miter lim="800000"/>
                      <a:headEnd/>
                      <a:tailEnd/>
                    </a:ln>
                  </pic:spPr>
                </pic:pic>
              </a:graphicData>
            </a:graphic>
          </wp:anchor>
        </w:drawing>
      </w:r>
    </w:p>
    <w:p w:rsidR="00B5703D" w:rsidRDefault="00257745">
      <w:pPr>
        <w:jc w:val="center"/>
      </w:pP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r>
        <w:rPr>
          <w:rFonts w:ascii="Microsoft Sans Serif" w:hAnsi="Microsoft Sans Serif" w:cs="Microsoft Sans Serif"/>
          <w:sz w:val="22"/>
          <w:szCs w:val="22"/>
        </w:rPr>
        <w:tab/>
      </w:r>
    </w:p>
    <w:p w:rsidR="00D43C6F" w:rsidRDefault="00D43C6F">
      <w:pPr>
        <w:jc w:val="center"/>
        <w:rPr>
          <w:rFonts w:ascii="Microsoft Sans Serif" w:hAnsi="Microsoft Sans Serif" w:cs="Microsoft Sans Serif"/>
        </w:rPr>
      </w:pPr>
    </w:p>
    <w:p w:rsidR="00B5703D" w:rsidRDefault="00257745">
      <w:pPr>
        <w:jc w:val="center"/>
      </w:pPr>
      <w:r>
        <w:rPr>
          <w:rFonts w:ascii="Microsoft Sans Serif" w:hAnsi="Microsoft Sans Serif" w:cs="Microsoft Sans Serif"/>
        </w:rPr>
        <w:t>Eligibility Criteria for Specific Learning Disability (SLD)</w:t>
      </w:r>
    </w:p>
    <w:p w:rsidR="00B5703D" w:rsidRDefault="00257745">
      <w:pPr>
        <w:jc w:val="center"/>
        <w:rPr>
          <w:rFonts w:ascii="Microsoft Sans Serif" w:hAnsi="Microsoft Sans Serif" w:cs="Microsoft Sans Serif"/>
        </w:rPr>
      </w:pPr>
      <w:r>
        <w:rPr>
          <w:rFonts w:ascii="Microsoft Sans Serif" w:hAnsi="Microsoft Sans Serif" w:cs="Microsoft Sans Serif"/>
        </w:rPr>
        <w:t>Multidisciplinary Team Summary</w:t>
      </w:r>
    </w:p>
    <w:p w:rsidR="00B5703D" w:rsidRDefault="00B5703D">
      <w:pPr>
        <w:jc w:val="center"/>
        <w:rPr>
          <w:rFonts w:ascii="Microsoft Sans Serif" w:hAnsi="Microsoft Sans Serif" w:cs="Microsoft Sans Serif"/>
          <w:b w:val="0"/>
          <w:sz w:val="20"/>
          <w:szCs w:val="20"/>
        </w:rPr>
      </w:pPr>
    </w:p>
    <w:p w:rsidR="00B5703D" w:rsidRDefault="00B5703D">
      <w:pPr>
        <w:ind w:left="720" w:hanging="720"/>
        <w:rPr>
          <w:rFonts w:ascii="Microsoft Sans Serif" w:hAnsi="Microsoft Sans Serif" w:cs="Microsoft Sans Serif"/>
          <w:b w:val="0"/>
          <w:sz w:val="22"/>
          <w:szCs w:val="22"/>
        </w:rPr>
      </w:pPr>
    </w:p>
    <w:tbl>
      <w:tblPr>
        <w:tblW w:w="10516" w:type="dxa"/>
        <w:tblLayout w:type="fixed"/>
        <w:tblCellMar>
          <w:left w:w="10" w:type="dxa"/>
          <w:right w:w="10" w:type="dxa"/>
        </w:tblCellMar>
        <w:tblLook w:val="0000"/>
      </w:tblPr>
      <w:tblGrid>
        <w:gridCol w:w="1915"/>
        <w:gridCol w:w="4043"/>
        <w:gridCol w:w="1440"/>
        <w:gridCol w:w="3118"/>
      </w:tblGrid>
      <w:tr w:rsidR="003A39AA" w:rsidRPr="00117A79" w:rsidTr="00CC0161">
        <w:trPr>
          <w:trHeight w:val="432"/>
        </w:trPr>
        <w:tc>
          <w:tcPr>
            <w:tcW w:w="1915"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Name:</w:t>
            </w:r>
          </w:p>
        </w:tc>
        <w:tc>
          <w:tcPr>
            <w:tcW w:w="4043"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1"/>
                  <w:enabled/>
                  <w:calcOnExit w:val="0"/>
                  <w:textInput/>
                </w:ffData>
              </w:fldChar>
            </w:r>
            <w:bookmarkStart w:id="0" w:name="Text1"/>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0"/>
          </w:p>
        </w:tc>
        <w:tc>
          <w:tcPr>
            <w:tcW w:w="144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School:</w:t>
            </w:r>
          </w:p>
        </w:tc>
        <w:bookmarkStart w:id="1" w:name="Dropdown3"/>
        <w:bookmarkEnd w:id="1"/>
        <w:tc>
          <w:tcPr>
            <w:tcW w:w="3118"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2"/>
                  <w:enabled/>
                  <w:calcOnExit w:val="0"/>
                  <w:textInput/>
                </w:ffData>
              </w:fldChar>
            </w:r>
            <w:bookmarkStart w:id="2" w:name="Text2"/>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2"/>
          </w:p>
        </w:tc>
      </w:tr>
      <w:tr w:rsidR="003A39AA"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Birth date:       </w:t>
            </w:r>
          </w:p>
        </w:tc>
        <w:bookmarkStart w:id="3" w:name="Text3"/>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bookmarkEnd w:id="3"/>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Grade: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3A39AA"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Parent(s):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ID #:</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3A39AA" w:rsidRPr="00117A79" w:rsidTr="00CC0161">
        <w:trPr>
          <w:trHeight w:val="432"/>
        </w:trPr>
        <w:tc>
          <w:tcPr>
            <w:tcW w:w="1915"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Address:       </w:t>
            </w:r>
          </w:p>
        </w:tc>
        <w:tc>
          <w:tcPr>
            <w:tcW w:w="404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Date of meeting:</w:t>
            </w:r>
          </w:p>
        </w:tc>
        <w:tc>
          <w:tcPr>
            <w:tcW w:w="3118"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r w:rsidR="003A39AA" w:rsidRPr="00117A79" w:rsidTr="00CC0161">
        <w:trPr>
          <w:trHeight w:val="432"/>
        </w:trPr>
        <w:tc>
          <w:tcPr>
            <w:tcW w:w="1915"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 xml:space="preserve">Phone/cell#:        </w:t>
            </w:r>
          </w:p>
        </w:tc>
        <w:tc>
          <w:tcPr>
            <w:tcW w:w="4043"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c>
          <w:tcPr>
            <w:tcW w:w="144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3A39AA" w:rsidRPr="00117A79" w:rsidRDefault="003A39AA"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t>Psychologist:</w:t>
            </w:r>
          </w:p>
        </w:tc>
        <w:tc>
          <w:tcPr>
            <w:tcW w:w="3118"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3A39AA" w:rsidRPr="00117A79" w:rsidRDefault="00B07503" w:rsidP="00CC0161">
            <w:pPr>
              <w:pStyle w:val="NoSpacing"/>
              <w:rPr>
                <w:rFonts w:ascii="Microsoft Sans Serif" w:hAnsi="Microsoft Sans Serif" w:cs="Microsoft Sans Serif"/>
                <w:sz w:val="20"/>
                <w:szCs w:val="20"/>
              </w:rPr>
            </w:pPr>
            <w:r w:rsidRPr="00117A79">
              <w:rPr>
                <w:rFonts w:ascii="Microsoft Sans Serif" w:hAnsi="Microsoft Sans Serif" w:cs="Microsoft Sans Serif"/>
                <w:sz w:val="20"/>
                <w:szCs w:val="20"/>
              </w:rPr>
              <w:fldChar w:fldCharType="begin">
                <w:ffData>
                  <w:name w:val="Text3"/>
                  <w:enabled/>
                  <w:calcOnExit w:val="0"/>
                  <w:textInput/>
                </w:ffData>
              </w:fldChar>
            </w:r>
            <w:r w:rsidR="003A39AA" w:rsidRPr="00117A79">
              <w:rPr>
                <w:rFonts w:ascii="Microsoft Sans Serif" w:hAnsi="Microsoft Sans Serif" w:cs="Microsoft Sans Serif"/>
                <w:sz w:val="20"/>
                <w:szCs w:val="20"/>
              </w:rPr>
              <w:instrText xml:space="preserve"> FORMTEXT </w:instrText>
            </w:r>
            <w:r w:rsidRPr="00117A79">
              <w:rPr>
                <w:rFonts w:ascii="Microsoft Sans Serif" w:hAnsi="Microsoft Sans Serif" w:cs="Microsoft Sans Serif"/>
                <w:sz w:val="20"/>
                <w:szCs w:val="20"/>
              </w:rPr>
            </w:r>
            <w:r w:rsidRPr="00117A79">
              <w:rPr>
                <w:rFonts w:ascii="Microsoft Sans Serif" w:hAnsi="Microsoft Sans Serif" w:cs="Microsoft Sans Serif"/>
                <w:sz w:val="20"/>
                <w:szCs w:val="20"/>
              </w:rPr>
              <w:fldChar w:fldCharType="separate"/>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003A39AA" w:rsidRPr="00117A79">
              <w:rPr>
                <w:rFonts w:ascii="Microsoft Sans Serif" w:hAnsi="Microsoft Sans Serif" w:cs="Microsoft Sans Serif"/>
                <w:noProof/>
                <w:sz w:val="20"/>
                <w:szCs w:val="20"/>
              </w:rPr>
              <w:t> </w:t>
            </w:r>
            <w:r w:rsidRPr="00117A79">
              <w:rPr>
                <w:rFonts w:ascii="Microsoft Sans Serif" w:hAnsi="Microsoft Sans Serif" w:cs="Microsoft Sans Serif"/>
                <w:sz w:val="20"/>
                <w:szCs w:val="20"/>
              </w:rPr>
              <w:fldChar w:fldCharType="end"/>
            </w:r>
          </w:p>
        </w:tc>
      </w:tr>
    </w:tbl>
    <w:p w:rsidR="00B5703D" w:rsidRDefault="00B5703D">
      <w:pPr>
        <w:jc w:val="both"/>
        <w:rPr>
          <w:rFonts w:ascii="Microsoft Sans Serif" w:hAnsi="Microsoft Sans Serif" w:cs="Microsoft Sans Serif"/>
          <w:b w:val="0"/>
          <w:sz w:val="20"/>
          <w:szCs w:val="20"/>
        </w:rPr>
      </w:pPr>
    </w:p>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Specific learning disability (SLD) means a disorder in one (1) or more of the basic psychological processes involved in understanding or in using language, spoken or written, that adversely affect the student's educational performance.  It manifests itself when the student does not achieve adequately for the student’s age or to meet state approved grade level standards when that student has been provided with learning experiences and instruction appropriate for the student’s age or state approved grade level standards.  This pattern of difficulty may appear in one (1) or more areas, which are neurological in origin and have a continuum of severity.</w:t>
      </w:r>
    </w:p>
    <w:p w:rsidR="00B5703D" w:rsidRDefault="00B5703D">
      <w:pPr>
        <w:rPr>
          <w:rFonts w:ascii="Microsoft Sans Serif" w:hAnsi="Microsoft Sans Serif" w:cs="Microsoft Sans Serif"/>
          <w:b w:val="0"/>
          <w:bCs/>
          <w:sz w:val="20"/>
          <w:szCs w:val="20"/>
        </w:rPr>
      </w:pPr>
    </w:p>
    <w:p w:rsidR="00B5703D" w:rsidRDefault="00257745">
      <w:r>
        <w:rPr>
          <w:rFonts w:ascii="Microsoft Sans Serif" w:hAnsi="Microsoft Sans Serif" w:cs="Microsoft Sans Serif"/>
          <w:b w:val="0"/>
          <w:sz w:val="20"/>
          <w:szCs w:val="20"/>
        </w:rPr>
        <w:t xml:space="preserve">Eligibility for special education as a student with a specific learning disability (SLD) shall be determined by the student’s case conference committee (CCC).  This determination shall be based on the multidisciplinary team’s </w:t>
      </w:r>
      <w:r>
        <w:rPr>
          <w:rFonts w:ascii="Microsoft Sans Serif" w:hAnsi="Microsoft Sans Serif" w:cs="Microsoft Sans Serif"/>
          <w:b w:val="0"/>
          <w:i/>
          <w:sz w:val="20"/>
          <w:szCs w:val="20"/>
        </w:rPr>
        <w:t>educational evaluation report</w:t>
      </w:r>
      <w:r>
        <w:rPr>
          <w:rFonts w:ascii="Microsoft Sans Serif" w:hAnsi="Microsoft Sans Serif" w:cs="Microsoft Sans Serif"/>
          <w:b w:val="0"/>
          <w:sz w:val="20"/>
          <w:szCs w:val="20"/>
        </w:rPr>
        <w:t>, which includes the following:</w:t>
      </w:r>
    </w:p>
    <w:p w:rsidR="00B5703D" w:rsidRDefault="00257745">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current academic achievement.</w:t>
      </w:r>
    </w:p>
    <w:p w:rsidR="00B5703D" w:rsidRDefault="00257745">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An observation of the student in the student’s learning environment, including the general classroom setting, to document the student’s academic performance and behavior in the areas of difficulty.</w:t>
      </w:r>
    </w:p>
    <w:p w:rsidR="00B5703D" w:rsidRDefault="00257745">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Available medical information that is educationally relevant.</w:t>
      </w:r>
    </w:p>
    <w:p w:rsidR="00B5703D" w:rsidRDefault="00257745">
      <w:pPr>
        <w:pStyle w:val="ListParagraph"/>
        <w:numPr>
          <w:ilvl w:val="0"/>
          <w:numId w:val="2"/>
        </w:numPr>
      </w:pPr>
      <w:r>
        <w:rPr>
          <w:rFonts w:ascii="Microsoft Sans Serif" w:hAnsi="Microsoft Sans Serif" w:cs="Microsoft Sans Serif"/>
          <w:b w:val="0"/>
          <w:sz w:val="20"/>
          <w:szCs w:val="20"/>
        </w:rPr>
        <w:t xml:space="preserve">A </w:t>
      </w:r>
      <w:r>
        <w:rPr>
          <w:rFonts w:ascii="Microsoft Sans Serif" w:hAnsi="Microsoft Sans Serif" w:cs="Microsoft Sans Serif"/>
          <w:b w:val="0"/>
          <w:i/>
          <w:sz w:val="20"/>
          <w:szCs w:val="20"/>
        </w:rPr>
        <w:t>social and developmental history</w:t>
      </w:r>
      <w:r w:rsidR="003A39AA">
        <w:rPr>
          <w:rFonts w:ascii="Microsoft Sans Serif" w:hAnsi="Microsoft Sans Serif" w:cs="Microsoft Sans Serif"/>
          <w:b w:val="0"/>
          <w:sz w:val="20"/>
          <w:szCs w:val="20"/>
        </w:rPr>
        <w:t xml:space="preserve"> (doc 6.6)</w:t>
      </w:r>
    </w:p>
    <w:p w:rsidR="00B5703D" w:rsidRDefault="00257745">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An assessment of progress in the general education curriculum.</w:t>
      </w:r>
    </w:p>
    <w:p w:rsidR="00B5703D" w:rsidRDefault="00257745">
      <w:pPr>
        <w:pStyle w:val="ListParagraph"/>
        <w:numPr>
          <w:ilvl w:val="0"/>
          <w:numId w:val="2"/>
        </w:numPr>
        <w:rPr>
          <w:rFonts w:ascii="Microsoft Sans Serif" w:hAnsi="Microsoft Sans Serif" w:cs="Microsoft Sans Serif"/>
          <w:b w:val="0"/>
          <w:sz w:val="20"/>
          <w:szCs w:val="20"/>
        </w:rPr>
      </w:pPr>
      <w:r>
        <w:rPr>
          <w:rFonts w:ascii="Microsoft Sans Serif" w:hAnsi="Microsoft Sans Serif" w:cs="Microsoft Sans Serif"/>
          <w:b w:val="0"/>
          <w:sz w:val="20"/>
          <w:szCs w:val="20"/>
        </w:rPr>
        <w:t>Any other assessments and information necessary to address the exclusionary factors.</w:t>
      </w:r>
    </w:p>
    <w:p w:rsidR="00B5703D" w:rsidRDefault="00B5703D">
      <w:pPr>
        <w:rPr>
          <w:rFonts w:ascii="Microsoft Sans Serif" w:hAnsi="Microsoft Sans Serif" w:cs="Microsoft Sans Serif"/>
          <w:b w:val="0"/>
          <w:bCs/>
          <w:sz w:val="20"/>
          <w:szCs w:val="20"/>
        </w:rPr>
      </w:pPr>
    </w:p>
    <w:p w:rsidR="00B5703D" w:rsidRDefault="00257745">
      <w:pPr>
        <w:rPr>
          <w:rFonts w:ascii="Microsoft Sans Serif" w:hAnsi="Microsoft Sans Serif" w:cs="Microsoft Sans Serif"/>
          <w:sz w:val="20"/>
          <w:szCs w:val="20"/>
        </w:rPr>
      </w:pPr>
      <w:r>
        <w:rPr>
          <w:rFonts w:ascii="Microsoft Sans Serif" w:hAnsi="Microsoft Sans Serif" w:cs="Microsoft Sans Serif"/>
          <w:sz w:val="20"/>
          <w:szCs w:val="20"/>
        </w:rPr>
        <w:t>Eligibility Procedures Documentation</w:t>
      </w:r>
    </w:p>
    <w:p w:rsidR="00B5703D" w:rsidRDefault="00257745">
      <w:pPr>
        <w:pStyle w:val="ListParagraph"/>
        <w:ind w:left="612" w:hanging="270"/>
        <w:rPr>
          <w:rFonts w:ascii="Microsoft Sans Serif" w:eastAsia="Calibri" w:hAnsi="Microsoft Sans Serif" w:cs="Microsoft Sans Serif"/>
          <w:b w:val="0"/>
          <w:sz w:val="20"/>
          <w:szCs w:val="20"/>
        </w:rPr>
      </w:pPr>
      <w:r>
        <w:rPr>
          <w:rFonts w:ascii="Microsoft Sans Serif" w:eastAsia="Calibri" w:hAnsi="Microsoft Sans Serif" w:cs="Microsoft Sans Serif"/>
          <w:b w:val="0"/>
          <w:sz w:val="20"/>
          <w:szCs w:val="20"/>
        </w:rPr>
        <w:t>1.  Student has not achieved adequately for his/her age or to meet state approved grade level       standards in one or more of the following areas:</w:t>
      </w:r>
    </w:p>
    <w:p w:rsidR="00B5703D" w:rsidRDefault="00B5703D">
      <w:pPr>
        <w:pStyle w:val="ListParagraph"/>
        <w:rPr>
          <w:rFonts w:ascii="Microsoft Sans Serif" w:eastAsia="Calibri" w:hAnsi="Microsoft Sans Serif" w:cs="Microsoft Sans Serif"/>
          <w:b w:val="0"/>
          <w:sz w:val="20"/>
          <w:szCs w:val="20"/>
        </w:rPr>
      </w:pPr>
    </w:p>
    <w:p w:rsidR="00B5703D" w:rsidRDefault="00257745" w:rsidP="003A39AA">
      <w:pPr>
        <w:tabs>
          <w:tab w:val="left" w:pos="990"/>
        </w:tabs>
        <w:spacing w:line="360" w:lineRule="auto"/>
        <w:ind w:firstLine="630"/>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
            <w:enabled/>
            <w:calcOnExit w:val="0"/>
            <w:checkBox>
              <w:sizeAuto/>
              <w:default w:val="0"/>
            </w:checkBox>
          </w:ffData>
        </w:fldChar>
      </w:r>
      <w:bookmarkStart w:id="4" w:name="Check1"/>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4"/>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Reading (basic reading, fluency, and/or comprehension)</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2"/>
            <w:enabled/>
            <w:calcOnExit w:val="0"/>
            <w:checkBox>
              <w:sizeAuto/>
              <w:default w:val="0"/>
            </w:checkBox>
          </w:ffData>
        </w:fldChar>
      </w:r>
      <w:bookmarkStart w:id="5" w:name="Check2"/>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5"/>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Written expression (integration of oral language, written language, cognition, motor skills)</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3"/>
            <w:enabled/>
            <w:calcOnExit w:val="0"/>
            <w:checkBox>
              <w:sizeAuto/>
              <w:default w:val="0"/>
            </w:checkBox>
          </w:ffData>
        </w:fldChar>
      </w:r>
      <w:bookmarkStart w:id="6" w:name="Check3"/>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6"/>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Math (calculation and/or problem solving)</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4"/>
            <w:enabled/>
            <w:calcOnExit w:val="0"/>
            <w:checkBox>
              <w:sizeAuto/>
              <w:default w:val="0"/>
            </w:checkBox>
          </w:ffData>
        </w:fldChar>
      </w:r>
      <w:bookmarkStart w:id="7" w:name="Check4"/>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7"/>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Oral expression (expressive language processes)</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5"/>
            <w:enabled/>
            <w:calcOnExit w:val="0"/>
            <w:checkBox>
              <w:sizeAuto/>
              <w:default w:val="0"/>
            </w:checkBox>
          </w:ffData>
        </w:fldChar>
      </w:r>
      <w:bookmarkStart w:id="8" w:name="Check5"/>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8"/>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Listening comprehension (receptive language processes)</w:t>
      </w:r>
    </w:p>
    <w:p w:rsidR="00B5703D" w:rsidRDefault="00B5703D">
      <w:pPr>
        <w:rPr>
          <w:rFonts w:ascii="Microsoft Sans Serif" w:hAnsi="Microsoft Sans Serif" w:cs="Microsoft Sans Serif"/>
          <w:b w:val="0"/>
          <w:sz w:val="20"/>
          <w:szCs w:val="20"/>
        </w:rPr>
      </w:pPr>
    </w:p>
    <w:p w:rsidR="00B5703D" w:rsidRDefault="00257745">
      <w:pPr>
        <w:spacing w:line="360" w:lineRule="auto"/>
        <w:ind w:firstLine="360"/>
        <w:rPr>
          <w:rFonts w:ascii="Microsoft Sans Serif" w:hAnsi="Microsoft Sans Serif" w:cs="Microsoft Sans Serif"/>
          <w:b w:val="0"/>
          <w:sz w:val="20"/>
          <w:szCs w:val="20"/>
        </w:rPr>
      </w:pPr>
      <w:r>
        <w:rPr>
          <w:rFonts w:ascii="Microsoft Sans Serif" w:hAnsi="Microsoft Sans Serif" w:cs="Microsoft Sans Serif"/>
          <w:b w:val="0"/>
          <w:sz w:val="20"/>
          <w:szCs w:val="20"/>
        </w:rPr>
        <w:t>2.</w:t>
      </w:r>
      <w:r>
        <w:rPr>
          <w:rFonts w:ascii="Microsoft Sans Serif" w:hAnsi="Microsoft Sans Serif" w:cs="Microsoft Sans Serif"/>
          <w:b w:val="0"/>
          <w:sz w:val="20"/>
          <w:szCs w:val="20"/>
        </w:rPr>
        <w:tab/>
        <w:t>Are there supportive data or information for the identified academic deficit?</w:t>
      </w:r>
    </w:p>
    <w:p w:rsidR="00B5703D" w:rsidRDefault="00257745">
      <w:pPr>
        <w:tabs>
          <w:tab w:val="left" w:pos="630"/>
          <w:tab w:val="left" w:pos="1080"/>
        </w:tabs>
        <w:ind w:firstLine="630"/>
      </w:pPr>
      <w:r>
        <w:rPr>
          <w:rFonts w:ascii="Microsoft Sans Serif" w:hAnsi="Microsoft Sans Serif" w:cs="Microsoft Sans Serif"/>
          <w:b w:val="0"/>
          <w:sz w:val="20"/>
          <w:szCs w:val="20"/>
        </w:rPr>
        <w:t xml:space="preserve"> </w:t>
      </w:r>
      <w:r w:rsidR="00B07503">
        <w:rPr>
          <w:rFonts w:ascii="Microsoft Sans Serif" w:hAnsi="Microsoft Sans Serif" w:cs="Microsoft Sans Serif"/>
          <w:b w:val="0"/>
          <w:sz w:val="20"/>
          <w:szCs w:val="20"/>
        </w:rPr>
        <w:fldChar w:fldCharType="begin">
          <w:ffData>
            <w:name w:val="Check6"/>
            <w:enabled/>
            <w:calcOnExit w:val="0"/>
            <w:checkBox>
              <w:sizeAuto/>
              <w:default w:val="0"/>
            </w:checkBox>
          </w:ffData>
        </w:fldChar>
      </w:r>
      <w:bookmarkStart w:id="9" w:name="Check6"/>
      <w:r w:rsidR="003A39AA">
        <w:rPr>
          <w:rFonts w:ascii="Microsoft Sans Serif" w:hAnsi="Microsoft Sans Serif" w:cs="Microsoft Sans Serif"/>
          <w:b w:val="0"/>
          <w:sz w:val="20"/>
          <w:szCs w:val="20"/>
        </w:rPr>
        <w:instrText xml:space="preserve"> FORMCHECKBOX </w:instrText>
      </w:r>
      <w:r w:rsidR="00B07503">
        <w:rPr>
          <w:rFonts w:ascii="Microsoft Sans Serif" w:hAnsi="Microsoft Sans Serif" w:cs="Microsoft Sans Serif"/>
          <w:b w:val="0"/>
          <w:sz w:val="20"/>
          <w:szCs w:val="20"/>
        </w:rPr>
      </w:r>
      <w:r w:rsidR="00B07503">
        <w:rPr>
          <w:rFonts w:ascii="Microsoft Sans Serif" w:hAnsi="Microsoft Sans Serif" w:cs="Microsoft Sans Serif"/>
          <w:b w:val="0"/>
          <w:sz w:val="20"/>
          <w:szCs w:val="20"/>
        </w:rPr>
        <w:fldChar w:fldCharType="separate"/>
      </w:r>
      <w:r w:rsidR="00B07503">
        <w:rPr>
          <w:rFonts w:ascii="Microsoft Sans Serif" w:hAnsi="Microsoft Sans Serif" w:cs="Microsoft Sans Serif"/>
          <w:b w:val="0"/>
          <w:sz w:val="20"/>
          <w:szCs w:val="20"/>
        </w:rPr>
        <w:fldChar w:fldCharType="end"/>
      </w:r>
      <w:bookmarkEnd w:id="9"/>
      <w:r w:rsidR="003A39AA">
        <w:rPr>
          <w:rFonts w:ascii="Microsoft Sans Serif" w:hAnsi="Microsoft Sans Serif" w:cs="Microsoft Sans Serif"/>
          <w:b w:val="0"/>
          <w:sz w:val="20"/>
          <w:szCs w:val="20"/>
        </w:rPr>
        <w:tab/>
      </w:r>
      <w:r>
        <w:rPr>
          <w:rFonts w:ascii="Microsoft Sans Serif" w:hAnsi="Microsoft Sans Serif" w:cs="Microsoft Sans Serif"/>
          <w:b w:val="0"/>
          <w:sz w:val="20"/>
          <w:szCs w:val="20"/>
        </w:rPr>
        <w:t>Yes</w:t>
      </w:r>
      <w:r>
        <w:rPr>
          <w:rFonts w:ascii="Microsoft Sans Serif" w:hAnsi="Microsoft Sans Serif" w:cs="Microsoft Sans Serif"/>
          <w:b w:val="0"/>
          <w:sz w:val="20"/>
          <w:szCs w:val="20"/>
        </w:rPr>
        <w:tab/>
        <w:t xml:space="preserve"> </w:t>
      </w:r>
      <w:r>
        <w:rPr>
          <w:rFonts w:ascii="Microsoft Sans Serif" w:hAnsi="Microsoft Sans Serif" w:cs="Microsoft Sans Serif"/>
          <w:b w:val="0"/>
          <w:sz w:val="20"/>
          <w:szCs w:val="20"/>
        </w:rPr>
        <w:tab/>
        <w:t xml:space="preserve"> </w:t>
      </w:r>
      <w:r w:rsidR="00B07503">
        <w:rPr>
          <w:rFonts w:ascii="Microsoft Sans Serif" w:hAnsi="Microsoft Sans Serif" w:cs="Microsoft Sans Serif"/>
          <w:b w:val="0"/>
          <w:sz w:val="20"/>
          <w:szCs w:val="20"/>
        </w:rPr>
        <w:fldChar w:fldCharType="begin">
          <w:ffData>
            <w:name w:val="Check7"/>
            <w:enabled/>
            <w:calcOnExit w:val="0"/>
            <w:checkBox>
              <w:sizeAuto/>
              <w:default w:val="0"/>
            </w:checkBox>
          </w:ffData>
        </w:fldChar>
      </w:r>
      <w:bookmarkStart w:id="10" w:name="Check7"/>
      <w:r w:rsidR="003A39AA">
        <w:rPr>
          <w:rFonts w:ascii="Microsoft Sans Serif" w:hAnsi="Microsoft Sans Serif" w:cs="Microsoft Sans Serif"/>
          <w:b w:val="0"/>
          <w:sz w:val="20"/>
          <w:szCs w:val="20"/>
        </w:rPr>
        <w:instrText xml:space="preserve"> FORMCHECKBOX </w:instrText>
      </w:r>
      <w:r w:rsidR="00B07503">
        <w:rPr>
          <w:rFonts w:ascii="Microsoft Sans Serif" w:hAnsi="Microsoft Sans Serif" w:cs="Microsoft Sans Serif"/>
          <w:b w:val="0"/>
          <w:sz w:val="20"/>
          <w:szCs w:val="20"/>
        </w:rPr>
      </w:r>
      <w:r w:rsidR="00B07503">
        <w:rPr>
          <w:rFonts w:ascii="Microsoft Sans Serif" w:hAnsi="Microsoft Sans Serif" w:cs="Microsoft Sans Serif"/>
          <w:b w:val="0"/>
          <w:sz w:val="20"/>
          <w:szCs w:val="20"/>
        </w:rPr>
        <w:fldChar w:fldCharType="separate"/>
      </w:r>
      <w:r w:rsidR="00B07503">
        <w:rPr>
          <w:rFonts w:ascii="Microsoft Sans Serif" w:hAnsi="Microsoft Sans Serif" w:cs="Microsoft Sans Serif"/>
          <w:b w:val="0"/>
          <w:sz w:val="20"/>
          <w:szCs w:val="20"/>
        </w:rPr>
        <w:fldChar w:fldCharType="end"/>
      </w:r>
      <w:bookmarkEnd w:id="10"/>
      <w:r w:rsidR="003A39AA">
        <w:rPr>
          <w:rFonts w:ascii="Microsoft Sans Serif" w:hAnsi="Microsoft Sans Serif" w:cs="Microsoft Sans Serif"/>
          <w:b w:val="0"/>
          <w:sz w:val="20"/>
          <w:szCs w:val="20"/>
        </w:rPr>
        <w:tab/>
      </w:r>
      <w:r>
        <w:rPr>
          <w:rFonts w:ascii="Microsoft Sans Serif" w:hAnsi="Microsoft Sans Serif" w:cs="Microsoft Sans Serif"/>
          <w:b w:val="0"/>
          <w:sz w:val="20"/>
          <w:szCs w:val="20"/>
        </w:rPr>
        <w:t>No</w:t>
      </w:r>
    </w:p>
    <w:p w:rsidR="00B5703D" w:rsidRDefault="00B5703D">
      <w:pPr>
        <w:tabs>
          <w:tab w:val="left" w:pos="630"/>
          <w:tab w:val="left" w:pos="1080"/>
        </w:tabs>
        <w:ind w:firstLine="630"/>
        <w:rPr>
          <w:rFonts w:ascii="Microsoft Sans Serif" w:hAnsi="Microsoft Sans Serif" w:cs="Microsoft Sans Serif"/>
          <w:b w:val="0"/>
          <w:sz w:val="20"/>
          <w:szCs w:val="20"/>
        </w:rPr>
      </w:pPr>
    </w:p>
    <w:p w:rsidR="00B5703D" w:rsidRDefault="00257745">
      <w:pPr>
        <w:tabs>
          <w:tab w:val="left" w:pos="630"/>
          <w:tab w:val="left" w:pos="1080"/>
          <w:tab w:val="left" w:pos="4455"/>
        </w:tabs>
        <w:ind w:firstLine="630"/>
      </w:pPr>
      <w:r>
        <w:rPr>
          <w:rFonts w:ascii="Microsoft Sans Serif" w:hAnsi="Microsoft Sans Serif" w:cs="Microsoft Sans Serif"/>
          <w:b w:val="0"/>
          <w:sz w:val="20"/>
          <w:szCs w:val="20"/>
        </w:rPr>
        <w:t xml:space="preserve">Data sources: </w:t>
      </w:r>
      <w:bookmarkStart w:id="11" w:name="Text4"/>
      <w:r w:rsidR="00B07503">
        <w:rPr>
          <w:rStyle w:val="PlaceholderText"/>
          <w:rFonts w:ascii="Microsoft Sans Serif" w:hAnsi="Microsoft Sans Serif" w:cs="Microsoft Sans Serif"/>
          <w:b w:val="0"/>
          <w:sz w:val="20"/>
          <w:szCs w:val="20"/>
        </w:rPr>
        <w:fldChar w:fldCharType="begin">
          <w:ffData>
            <w:name w:val="Text4"/>
            <w:enabled/>
            <w:calcOnExit w:val="0"/>
            <w:textInput/>
          </w:ffData>
        </w:fldChar>
      </w:r>
      <w:r w:rsidR="003A39AA">
        <w:rPr>
          <w:rStyle w:val="PlaceholderText"/>
          <w:rFonts w:ascii="Microsoft Sans Serif" w:hAnsi="Microsoft Sans Serif" w:cs="Microsoft Sans Serif"/>
          <w:b w:val="0"/>
          <w:sz w:val="20"/>
          <w:szCs w:val="20"/>
        </w:rPr>
        <w:instrText xml:space="preserve"> FORMTEXT </w:instrText>
      </w:r>
      <w:r w:rsidR="00B07503">
        <w:rPr>
          <w:rStyle w:val="PlaceholderText"/>
          <w:rFonts w:ascii="Microsoft Sans Serif" w:hAnsi="Microsoft Sans Serif" w:cs="Microsoft Sans Serif"/>
          <w:b w:val="0"/>
          <w:sz w:val="20"/>
          <w:szCs w:val="20"/>
        </w:rPr>
      </w:r>
      <w:r w:rsidR="00B07503">
        <w:rPr>
          <w:rStyle w:val="PlaceholderText"/>
          <w:rFonts w:ascii="Microsoft Sans Serif" w:hAnsi="Microsoft Sans Serif" w:cs="Microsoft Sans Serif"/>
          <w:b w:val="0"/>
          <w:sz w:val="20"/>
          <w:szCs w:val="20"/>
        </w:rPr>
        <w:fldChar w:fldCharType="separate"/>
      </w:r>
      <w:r w:rsidR="003A39AA">
        <w:rPr>
          <w:rStyle w:val="PlaceholderText"/>
          <w:rFonts w:ascii="Microsoft Sans Serif" w:hAnsi="Microsoft Sans Serif" w:cs="Microsoft Sans Serif"/>
          <w:b w:val="0"/>
          <w:noProof/>
          <w:sz w:val="20"/>
          <w:szCs w:val="20"/>
        </w:rPr>
        <w:t> </w:t>
      </w:r>
      <w:r w:rsidR="003A39AA">
        <w:rPr>
          <w:rStyle w:val="PlaceholderText"/>
          <w:rFonts w:ascii="Microsoft Sans Serif" w:hAnsi="Microsoft Sans Serif" w:cs="Microsoft Sans Serif"/>
          <w:b w:val="0"/>
          <w:noProof/>
          <w:sz w:val="20"/>
          <w:szCs w:val="20"/>
        </w:rPr>
        <w:t> </w:t>
      </w:r>
      <w:r w:rsidR="003A39AA">
        <w:rPr>
          <w:rStyle w:val="PlaceholderText"/>
          <w:rFonts w:ascii="Microsoft Sans Serif" w:hAnsi="Microsoft Sans Serif" w:cs="Microsoft Sans Serif"/>
          <w:b w:val="0"/>
          <w:noProof/>
          <w:sz w:val="20"/>
          <w:szCs w:val="20"/>
        </w:rPr>
        <w:t> </w:t>
      </w:r>
      <w:r w:rsidR="003A39AA">
        <w:rPr>
          <w:rStyle w:val="PlaceholderText"/>
          <w:rFonts w:ascii="Microsoft Sans Serif" w:hAnsi="Microsoft Sans Serif" w:cs="Microsoft Sans Serif"/>
          <w:b w:val="0"/>
          <w:noProof/>
          <w:sz w:val="20"/>
          <w:szCs w:val="20"/>
        </w:rPr>
        <w:t> </w:t>
      </w:r>
      <w:r w:rsidR="003A39AA">
        <w:rPr>
          <w:rStyle w:val="PlaceholderText"/>
          <w:rFonts w:ascii="Microsoft Sans Serif" w:hAnsi="Microsoft Sans Serif" w:cs="Microsoft Sans Serif"/>
          <w:b w:val="0"/>
          <w:noProof/>
          <w:sz w:val="20"/>
          <w:szCs w:val="20"/>
        </w:rPr>
        <w:t> </w:t>
      </w:r>
      <w:r w:rsidR="00B07503">
        <w:rPr>
          <w:rStyle w:val="PlaceholderText"/>
          <w:rFonts w:ascii="Microsoft Sans Serif" w:hAnsi="Microsoft Sans Serif" w:cs="Microsoft Sans Serif"/>
          <w:b w:val="0"/>
          <w:sz w:val="20"/>
          <w:szCs w:val="20"/>
        </w:rPr>
        <w:fldChar w:fldCharType="end"/>
      </w:r>
      <w:bookmarkEnd w:id="11"/>
      <w:r>
        <w:rPr>
          <w:rFonts w:ascii="Microsoft Sans Serif" w:hAnsi="Microsoft Sans Serif" w:cs="Microsoft Sans Serif"/>
          <w:b w:val="0"/>
          <w:sz w:val="20"/>
          <w:szCs w:val="20"/>
        </w:rPr>
        <w:tab/>
      </w:r>
    </w:p>
    <w:p w:rsidR="00B5703D" w:rsidRDefault="00B5703D">
      <w:pPr>
        <w:tabs>
          <w:tab w:val="left" w:pos="630"/>
          <w:tab w:val="left" w:pos="1080"/>
          <w:tab w:val="left" w:pos="4455"/>
        </w:tabs>
        <w:ind w:firstLine="630"/>
        <w:rPr>
          <w:rFonts w:ascii="Microsoft Sans Serif" w:hAnsi="Microsoft Sans Serif" w:cs="Microsoft Sans Serif"/>
          <w:b w:val="0"/>
          <w:sz w:val="20"/>
          <w:szCs w:val="20"/>
        </w:rPr>
      </w:pPr>
    </w:p>
    <w:p w:rsidR="00B5703D" w:rsidRDefault="00257745">
      <w:pPr>
        <w:tabs>
          <w:tab w:val="left" w:pos="630"/>
          <w:tab w:val="left" w:pos="1080"/>
          <w:tab w:val="left" w:pos="4455"/>
        </w:tabs>
        <w:ind w:firstLine="360"/>
        <w:rPr>
          <w:rFonts w:ascii="Microsoft Sans Serif" w:hAnsi="Microsoft Sans Serif" w:cs="Microsoft Sans Serif"/>
          <w:b w:val="0"/>
          <w:sz w:val="20"/>
          <w:szCs w:val="20"/>
        </w:rPr>
      </w:pPr>
      <w:r>
        <w:rPr>
          <w:rFonts w:ascii="Microsoft Sans Serif" w:hAnsi="Microsoft Sans Serif" w:cs="Microsoft Sans Serif"/>
          <w:b w:val="0"/>
          <w:sz w:val="20"/>
          <w:szCs w:val="20"/>
        </w:rPr>
        <w:t>3.</w:t>
      </w:r>
      <w:r>
        <w:rPr>
          <w:rFonts w:ascii="Microsoft Sans Serif" w:hAnsi="Microsoft Sans Serif" w:cs="Microsoft Sans Serif"/>
          <w:b w:val="0"/>
          <w:sz w:val="20"/>
          <w:szCs w:val="20"/>
        </w:rPr>
        <w:tab/>
        <w:t>The deficit can be evidenced through either of the following:</w:t>
      </w:r>
    </w:p>
    <w:p w:rsidR="00B5703D" w:rsidRDefault="00B5703D">
      <w:pPr>
        <w:tabs>
          <w:tab w:val="left" w:pos="630"/>
          <w:tab w:val="left" w:pos="1080"/>
          <w:tab w:val="left" w:pos="4455"/>
        </w:tabs>
        <w:ind w:firstLine="360"/>
        <w:rPr>
          <w:rFonts w:ascii="Microsoft Sans Serif" w:hAnsi="Microsoft Sans Serif" w:cs="Microsoft Sans Serif"/>
          <w:b w:val="0"/>
          <w:sz w:val="20"/>
          <w:szCs w:val="20"/>
        </w:rPr>
      </w:pPr>
    </w:p>
    <w:p w:rsidR="00B5703D" w:rsidRDefault="00257745" w:rsidP="003A39AA">
      <w:pPr>
        <w:pStyle w:val="ListParagraph"/>
        <w:ind w:left="990" w:hanging="378"/>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8"/>
            <w:enabled/>
            <w:calcOnExit w:val="0"/>
            <w:checkBox>
              <w:sizeAuto/>
              <w:default w:val="0"/>
            </w:checkBox>
          </w:ffData>
        </w:fldChar>
      </w:r>
      <w:bookmarkStart w:id="12" w:name="Check8"/>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2"/>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Insufficient progress to meet age or state approved grade level standards when using a process based on the student’s response to scientific research based interventions.</w:t>
      </w:r>
    </w:p>
    <w:p w:rsidR="00B5703D" w:rsidRDefault="00257745" w:rsidP="003A39AA">
      <w:pPr>
        <w:pStyle w:val="ListParagraph"/>
        <w:ind w:left="990" w:hanging="378"/>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9"/>
            <w:enabled/>
            <w:calcOnExit w:val="0"/>
            <w:checkBox>
              <w:sizeAuto/>
              <w:default w:val="0"/>
            </w:checkBox>
          </w:ffData>
        </w:fldChar>
      </w:r>
      <w:bookmarkStart w:id="13" w:name="Check9"/>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3"/>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A pattern of strengths and weaknesses in performance or achi</w:t>
      </w:r>
      <w:r w:rsidR="003A39AA">
        <w:rPr>
          <w:rFonts w:ascii="Microsoft Sans Serif" w:eastAsia="Calibri" w:hAnsi="Microsoft Sans Serif" w:cs="Microsoft Sans Serif"/>
          <w:b w:val="0"/>
          <w:sz w:val="20"/>
          <w:szCs w:val="20"/>
        </w:rPr>
        <w:t xml:space="preserve">evement or both relative to age </w:t>
      </w:r>
      <w:r>
        <w:rPr>
          <w:rFonts w:ascii="Microsoft Sans Serif" w:eastAsia="Calibri" w:hAnsi="Microsoft Sans Serif" w:cs="Microsoft Sans Serif"/>
          <w:b w:val="0"/>
          <w:sz w:val="20"/>
          <w:szCs w:val="20"/>
        </w:rPr>
        <w:t>state approved grade level standards or intellectual development.</w:t>
      </w:r>
    </w:p>
    <w:p w:rsidR="00B5703D" w:rsidRDefault="00B5703D">
      <w:pPr>
        <w:pStyle w:val="ListParagraph"/>
        <w:ind w:left="900" w:hanging="288"/>
        <w:rPr>
          <w:rFonts w:ascii="Microsoft Sans Serif" w:eastAsia="Calibri" w:hAnsi="Microsoft Sans Serif" w:cs="Microsoft Sans Serif"/>
          <w:b w:val="0"/>
          <w:sz w:val="20"/>
          <w:szCs w:val="20"/>
        </w:rPr>
      </w:pPr>
    </w:p>
    <w:p w:rsidR="00B5703D" w:rsidRDefault="00257745">
      <w:pPr>
        <w:tabs>
          <w:tab w:val="left" w:pos="630"/>
          <w:tab w:val="left" w:pos="1080"/>
          <w:tab w:val="left" w:pos="4455"/>
        </w:tabs>
        <w:ind w:firstLine="360"/>
        <w:rPr>
          <w:rFonts w:ascii="Microsoft Sans Serif" w:hAnsi="Microsoft Sans Serif" w:cs="Microsoft Sans Serif"/>
          <w:b w:val="0"/>
          <w:sz w:val="20"/>
          <w:szCs w:val="20"/>
        </w:rPr>
      </w:pPr>
      <w:r>
        <w:rPr>
          <w:rFonts w:ascii="Microsoft Sans Serif" w:hAnsi="Microsoft Sans Serif" w:cs="Microsoft Sans Serif"/>
          <w:b w:val="0"/>
          <w:sz w:val="20"/>
          <w:szCs w:val="20"/>
        </w:rPr>
        <w:t>4.</w:t>
      </w:r>
      <w:r>
        <w:rPr>
          <w:rFonts w:ascii="Microsoft Sans Serif" w:hAnsi="Microsoft Sans Serif" w:cs="Microsoft Sans Serif"/>
          <w:b w:val="0"/>
          <w:sz w:val="20"/>
          <w:szCs w:val="20"/>
        </w:rPr>
        <w:tab/>
        <w:t>Check any of the following exclusionary factors, which may impact the student’s learning problems:</w:t>
      </w:r>
    </w:p>
    <w:p w:rsidR="00B5703D" w:rsidRDefault="00B5703D">
      <w:pPr>
        <w:pStyle w:val="ListParagraph"/>
        <w:ind w:left="360" w:firstLine="252"/>
        <w:rPr>
          <w:rFonts w:ascii="Microsoft Sans Serif" w:eastAsia="Calibri" w:hAnsi="Microsoft Sans Serif" w:cs="Microsoft Sans Serif"/>
          <w:b w:val="0"/>
          <w:sz w:val="20"/>
          <w:szCs w:val="20"/>
        </w:rPr>
      </w:pP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0"/>
            <w:enabled/>
            <w:calcOnExit w:val="0"/>
            <w:checkBox>
              <w:sizeAuto/>
              <w:default w:val="0"/>
            </w:checkBox>
          </w:ffData>
        </w:fldChar>
      </w:r>
      <w:bookmarkStart w:id="14" w:name="Check10"/>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4"/>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Visual, hearing or motor disability</w:t>
      </w:r>
      <w:r w:rsidR="003A39AA">
        <w:rPr>
          <w:rFonts w:ascii="Microsoft Sans Serif" w:eastAsia="Calibri" w:hAnsi="Microsoft Sans Serif" w:cs="Microsoft Sans Serif"/>
          <w:b w:val="0"/>
          <w:sz w:val="20"/>
          <w:szCs w:val="20"/>
        </w:rPr>
        <w:tab/>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1"/>
            <w:enabled/>
            <w:calcOnExit w:val="0"/>
            <w:checkBox>
              <w:sizeAuto/>
              <w:default w:val="0"/>
            </w:checkBox>
          </w:ffData>
        </w:fldChar>
      </w:r>
      <w:bookmarkStart w:id="15" w:name="Check11"/>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5"/>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Emotional disability</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2"/>
            <w:enabled/>
            <w:calcOnExit w:val="0"/>
            <w:checkBox>
              <w:sizeAuto/>
              <w:default w:val="0"/>
            </w:checkBox>
          </w:ffData>
        </w:fldChar>
      </w:r>
      <w:bookmarkStart w:id="16" w:name="Check12"/>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6"/>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Limited English proficiency</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3"/>
            <w:enabled/>
            <w:calcOnExit w:val="0"/>
            <w:checkBox>
              <w:sizeAuto/>
              <w:default w:val="0"/>
            </w:checkBox>
          </w:ffData>
        </w:fldChar>
      </w:r>
      <w:bookmarkStart w:id="17" w:name="Check13"/>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7"/>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Cultural factors</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4"/>
            <w:enabled/>
            <w:calcOnExit w:val="0"/>
            <w:checkBox>
              <w:sizeAuto/>
              <w:default w:val="0"/>
            </w:checkBox>
          </w:ffData>
        </w:fldChar>
      </w:r>
      <w:bookmarkStart w:id="18" w:name="Check14"/>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8"/>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Cognitive disability</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5"/>
            <w:enabled/>
            <w:calcOnExit w:val="0"/>
            <w:checkBox>
              <w:sizeAuto/>
              <w:default w:val="0"/>
            </w:checkBox>
          </w:ffData>
        </w:fldChar>
      </w:r>
      <w:bookmarkStart w:id="19" w:name="Check15"/>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19"/>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Environmental or economic disadvantage</w:t>
      </w:r>
    </w:p>
    <w:p w:rsidR="00B5703D" w:rsidRDefault="00257745" w:rsidP="003A39AA">
      <w:pPr>
        <w:pStyle w:val="ListParagraph"/>
        <w:tabs>
          <w:tab w:val="left" w:pos="990"/>
        </w:tabs>
        <w:spacing w:line="360" w:lineRule="auto"/>
        <w:ind w:left="360" w:firstLine="252"/>
      </w:pPr>
      <w:r>
        <w:rPr>
          <w:rFonts w:ascii="Microsoft Sans Serif" w:eastAsia="Calibri" w:hAnsi="Microsoft Sans Serif" w:cs="Microsoft Sans Serif"/>
          <w:b w:val="0"/>
          <w:sz w:val="20"/>
          <w:szCs w:val="20"/>
        </w:rPr>
        <w:t xml:space="preserve"> </w:t>
      </w:r>
      <w:r w:rsidR="00B07503">
        <w:rPr>
          <w:rFonts w:ascii="Microsoft Sans Serif" w:eastAsia="Calibri" w:hAnsi="Microsoft Sans Serif" w:cs="Microsoft Sans Serif"/>
          <w:b w:val="0"/>
          <w:sz w:val="20"/>
          <w:szCs w:val="20"/>
        </w:rPr>
        <w:fldChar w:fldCharType="begin">
          <w:ffData>
            <w:name w:val="Check16"/>
            <w:enabled/>
            <w:calcOnExit w:val="0"/>
            <w:checkBox>
              <w:sizeAuto/>
              <w:default w:val="0"/>
            </w:checkBox>
          </w:ffData>
        </w:fldChar>
      </w:r>
      <w:bookmarkStart w:id="20" w:name="Check16"/>
      <w:r w:rsidR="003A39AA">
        <w:rPr>
          <w:rFonts w:ascii="Microsoft Sans Serif" w:eastAsia="Calibri" w:hAnsi="Microsoft Sans Serif" w:cs="Microsoft Sans Serif"/>
          <w:b w:val="0"/>
          <w:sz w:val="20"/>
          <w:szCs w:val="20"/>
        </w:rPr>
        <w:instrText xml:space="preserve"> FORMCHECKBOX </w:instrText>
      </w:r>
      <w:r w:rsidR="00B07503">
        <w:rPr>
          <w:rFonts w:ascii="Microsoft Sans Serif" w:eastAsia="Calibri" w:hAnsi="Microsoft Sans Serif" w:cs="Microsoft Sans Serif"/>
          <w:b w:val="0"/>
          <w:sz w:val="20"/>
          <w:szCs w:val="20"/>
        </w:rPr>
      </w:r>
      <w:r w:rsidR="00B07503">
        <w:rPr>
          <w:rFonts w:ascii="Microsoft Sans Serif" w:eastAsia="Calibri" w:hAnsi="Microsoft Sans Serif" w:cs="Microsoft Sans Serif"/>
          <w:b w:val="0"/>
          <w:sz w:val="20"/>
          <w:szCs w:val="20"/>
        </w:rPr>
        <w:fldChar w:fldCharType="separate"/>
      </w:r>
      <w:r w:rsidR="00B07503">
        <w:rPr>
          <w:rFonts w:ascii="Microsoft Sans Serif" w:eastAsia="Calibri" w:hAnsi="Microsoft Sans Serif" w:cs="Microsoft Sans Serif"/>
          <w:b w:val="0"/>
          <w:sz w:val="20"/>
          <w:szCs w:val="20"/>
        </w:rPr>
        <w:fldChar w:fldCharType="end"/>
      </w:r>
      <w:bookmarkEnd w:id="20"/>
      <w:r w:rsidR="003A39AA">
        <w:rPr>
          <w:rFonts w:ascii="Microsoft Sans Serif" w:eastAsia="Calibri" w:hAnsi="Microsoft Sans Serif" w:cs="Microsoft Sans Serif"/>
          <w:b w:val="0"/>
          <w:sz w:val="20"/>
          <w:szCs w:val="20"/>
        </w:rPr>
        <w:tab/>
      </w:r>
      <w:r>
        <w:rPr>
          <w:rFonts w:ascii="Microsoft Sans Serif" w:eastAsia="Calibri" w:hAnsi="Microsoft Sans Serif" w:cs="Microsoft Sans Serif"/>
          <w:b w:val="0"/>
          <w:sz w:val="20"/>
          <w:szCs w:val="20"/>
        </w:rPr>
        <w:t>Lack of appropriate instruction in reading or math</w:t>
      </w:r>
    </w:p>
    <w:p w:rsidR="00B5703D" w:rsidRDefault="00B5703D">
      <w:pPr>
        <w:rPr>
          <w:rFonts w:ascii="Microsoft Sans Serif" w:hAnsi="Microsoft Sans Serif" w:cs="Microsoft Sans Serif"/>
          <w:b w:val="0"/>
          <w:sz w:val="20"/>
          <w:szCs w:val="20"/>
        </w:rPr>
      </w:pPr>
    </w:p>
    <w:p w:rsidR="00B5703D" w:rsidRDefault="00B5703D">
      <w:pPr>
        <w:rPr>
          <w:rFonts w:ascii="Microsoft Sans Serif" w:hAnsi="Microsoft Sans Serif" w:cs="Microsoft Sans Serif"/>
          <w:b w:val="0"/>
          <w:sz w:val="20"/>
          <w:szCs w:val="20"/>
        </w:rPr>
      </w:pPr>
    </w:p>
    <w:p w:rsidR="00B5703D" w:rsidRDefault="00257745">
      <w:pPr>
        <w:pStyle w:val="Level1"/>
        <w:tabs>
          <w:tab w:val="left" w:pos="-1440"/>
        </w:tabs>
        <w:ind w:left="0" w:firstLine="0"/>
      </w:pPr>
      <w:r>
        <w:rPr>
          <w:rFonts w:ascii="Microsoft Sans Serif" w:hAnsi="Microsoft Sans Serif" w:cs="Microsoft Sans Serif"/>
          <w:sz w:val="20"/>
          <w:szCs w:val="20"/>
        </w:rPr>
        <w:t xml:space="preserve">  </w:t>
      </w:r>
      <w:r w:rsidR="00B07503">
        <w:rPr>
          <w:rFonts w:ascii="Microsoft Sans Serif" w:hAnsi="Microsoft Sans Serif" w:cs="Microsoft Sans Serif"/>
          <w:sz w:val="20"/>
          <w:szCs w:val="20"/>
        </w:rPr>
        <w:fldChar w:fldCharType="begin">
          <w:ffData>
            <w:name w:val="Check17"/>
            <w:enabled/>
            <w:calcOnExit w:val="0"/>
            <w:checkBox>
              <w:sizeAuto/>
              <w:default w:val="0"/>
            </w:checkBox>
          </w:ffData>
        </w:fldChar>
      </w:r>
      <w:bookmarkStart w:id="21" w:name="Check17"/>
      <w:r w:rsidR="003A39AA">
        <w:rPr>
          <w:rFonts w:ascii="Microsoft Sans Serif" w:hAnsi="Microsoft Sans Serif" w:cs="Microsoft Sans Serif"/>
          <w:sz w:val="20"/>
          <w:szCs w:val="20"/>
        </w:rPr>
        <w:instrText xml:space="preserve"> FORMCHECKBOX </w:instrText>
      </w:r>
      <w:r w:rsidR="00B07503">
        <w:rPr>
          <w:rFonts w:ascii="Microsoft Sans Serif" w:hAnsi="Microsoft Sans Serif" w:cs="Microsoft Sans Serif"/>
          <w:sz w:val="20"/>
          <w:szCs w:val="20"/>
        </w:rPr>
      </w:r>
      <w:r w:rsidR="00B07503">
        <w:rPr>
          <w:rFonts w:ascii="Microsoft Sans Serif" w:hAnsi="Microsoft Sans Serif" w:cs="Microsoft Sans Serif"/>
          <w:sz w:val="20"/>
          <w:szCs w:val="20"/>
        </w:rPr>
        <w:fldChar w:fldCharType="separate"/>
      </w:r>
      <w:r w:rsidR="00B07503">
        <w:rPr>
          <w:rFonts w:ascii="Microsoft Sans Serif" w:hAnsi="Microsoft Sans Serif" w:cs="Microsoft Sans Serif"/>
          <w:sz w:val="20"/>
          <w:szCs w:val="20"/>
        </w:rPr>
        <w:fldChar w:fldCharType="end"/>
      </w:r>
      <w:bookmarkEnd w:id="21"/>
      <w:r w:rsidR="003A39AA">
        <w:rPr>
          <w:rFonts w:ascii="Microsoft Sans Serif" w:hAnsi="Microsoft Sans Serif" w:cs="Microsoft Sans Serif"/>
          <w:sz w:val="20"/>
          <w:szCs w:val="20"/>
        </w:rPr>
        <w:tab/>
      </w:r>
      <w:r>
        <w:rPr>
          <w:rFonts w:ascii="Microsoft Sans Serif" w:hAnsi="Microsoft Sans Serif" w:cs="Microsoft Sans Serif"/>
          <w:sz w:val="20"/>
          <w:szCs w:val="20"/>
        </w:rPr>
        <w:t>Student does meet the criteria for specific learning disability (SLD).</w:t>
      </w:r>
    </w:p>
    <w:p w:rsidR="00B5703D" w:rsidRDefault="00B5703D">
      <w:pPr>
        <w:pStyle w:val="Level1"/>
        <w:tabs>
          <w:tab w:val="left" w:pos="-1440"/>
        </w:tabs>
        <w:ind w:left="0" w:firstLine="0"/>
        <w:rPr>
          <w:rFonts w:ascii="Microsoft Sans Serif" w:hAnsi="Microsoft Sans Serif" w:cs="Microsoft Sans Serif"/>
          <w:sz w:val="20"/>
          <w:szCs w:val="20"/>
        </w:rPr>
      </w:pPr>
    </w:p>
    <w:p w:rsidR="00B5703D" w:rsidRDefault="00257745">
      <w:pPr>
        <w:pStyle w:val="Level1"/>
        <w:tabs>
          <w:tab w:val="left" w:pos="-1440"/>
        </w:tabs>
        <w:ind w:left="0" w:firstLine="0"/>
      </w:pPr>
      <w:r>
        <w:rPr>
          <w:rFonts w:ascii="Microsoft Sans Serif" w:hAnsi="Microsoft Sans Serif" w:cs="Microsoft Sans Serif"/>
          <w:sz w:val="20"/>
          <w:szCs w:val="20"/>
        </w:rPr>
        <w:t xml:space="preserve">  </w:t>
      </w:r>
      <w:r w:rsidR="00B07503">
        <w:rPr>
          <w:rFonts w:ascii="Microsoft Sans Serif" w:hAnsi="Microsoft Sans Serif" w:cs="Microsoft Sans Serif"/>
          <w:sz w:val="20"/>
          <w:szCs w:val="20"/>
        </w:rPr>
        <w:fldChar w:fldCharType="begin">
          <w:ffData>
            <w:name w:val="Check18"/>
            <w:enabled/>
            <w:calcOnExit w:val="0"/>
            <w:checkBox>
              <w:sizeAuto/>
              <w:default w:val="0"/>
            </w:checkBox>
          </w:ffData>
        </w:fldChar>
      </w:r>
      <w:bookmarkStart w:id="22" w:name="Check18"/>
      <w:r w:rsidR="003A39AA">
        <w:rPr>
          <w:rFonts w:ascii="Microsoft Sans Serif" w:hAnsi="Microsoft Sans Serif" w:cs="Microsoft Sans Serif"/>
          <w:sz w:val="20"/>
          <w:szCs w:val="20"/>
        </w:rPr>
        <w:instrText xml:space="preserve"> FORMCHECKBOX </w:instrText>
      </w:r>
      <w:r w:rsidR="00B07503">
        <w:rPr>
          <w:rFonts w:ascii="Microsoft Sans Serif" w:hAnsi="Microsoft Sans Serif" w:cs="Microsoft Sans Serif"/>
          <w:sz w:val="20"/>
          <w:szCs w:val="20"/>
        </w:rPr>
      </w:r>
      <w:r w:rsidR="00B07503">
        <w:rPr>
          <w:rFonts w:ascii="Microsoft Sans Serif" w:hAnsi="Microsoft Sans Serif" w:cs="Microsoft Sans Serif"/>
          <w:sz w:val="20"/>
          <w:szCs w:val="20"/>
        </w:rPr>
        <w:fldChar w:fldCharType="separate"/>
      </w:r>
      <w:r w:rsidR="00B07503">
        <w:rPr>
          <w:rFonts w:ascii="Microsoft Sans Serif" w:hAnsi="Microsoft Sans Serif" w:cs="Microsoft Sans Serif"/>
          <w:sz w:val="20"/>
          <w:szCs w:val="20"/>
        </w:rPr>
        <w:fldChar w:fldCharType="end"/>
      </w:r>
      <w:bookmarkEnd w:id="22"/>
      <w:r w:rsidR="003A39AA">
        <w:rPr>
          <w:rFonts w:ascii="Microsoft Sans Serif" w:hAnsi="Microsoft Sans Serif" w:cs="Microsoft Sans Serif"/>
          <w:sz w:val="20"/>
          <w:szCs w:val="20"/>
        </w:rPr>
        <w:tab/>
      </w:r>
      <w:r>
        <w:rPr>
          <w:rFonts w:ascii="Microsoft Sans Serif" w:hAnsi="Microsoft Sans Serif" w:cs="Microsoft Sans Serif"/>
          <w:sz w:val="20"/>
          <w:szCs w:val="20"/>
        </w:rPr>
        <w:t xml:space="preserve">Student does </w:t>
      </w:r>
      <w:r>
        <w:rPr>
          <w:rFonts w:ascii="Microsoft Sans Serif" w:hAnsi="Microsoft Sans Serif" w:cs="Microsoft Sans Serif"/>
          <w:sz w:val="20"/>
          <w:szCs w:val="20"/>
          <w:u w:val="single"/>
        </w:rPr>
        <w:t>not</w:t>
      </w:r>
      <w:r>
        <w:rPr>
          <w:rFonts w:ascii="Microsoft Sans Serif" w:hAnsi="Microsoft Sans Serif" w:cs="Microsoft Sans Serif"/>
          <w:sz w:val="20"/>
          <w:szCs w:val="20"/>
        </w:rPr>
        <w:t xml:space="preserve"> meet the criteria specific learning disability (SLD) (attach action plan).</w:t>
      </w:r>
    </w:p>
    <w:p w:rsidR="00B5703D" w:rsidRDefault="00B5703D">
      <w:pPr>
        <w:rPr>
          <w:rFonts w:ascii="Microsoft Sans Serif" w:hAnsi="Microsoft Sans Serif" w:cs="Microsoft Sans Serif"/>
          <w:b w:val="0"/>
          <w:sz w:val="20"/>
          <w:szCs w:val="20"/>
        </w:rPr>
      </w:pPr>
    </w:p>
    <w:p w:rsidR="00B5703D" w:rsidRDefault="00B5703D">
      <w:pPr>
        <w:rPr>
          <w:rFonts w:ascii="Microsoft Sans Serif" w:hAnsi="Microsoft Sans Serif" w:cs="Microsoft Sans Serif"/>
          <w:b w:val="0"/>
          <w:sz w:val="20"/>
          <w:szCs w:val="20"/>
        </w:rPr>
      </w:pPr>
    </w:p>
    <w:p w:rsidR="00B5703D" w:rsidRDefault="00B5703D">
      <w:pPr>
        <w:rPr>
          <w:rFonts w:ascii="Microsoft Sans Serif" w:hAnsi="Microsoft Sans Serif" w:cs="Microsoft Sans Serif"/>
          <w:b w:val="0"/>
          <w:sz w:val="20"/>
          <w:szCs w:val="20"/>
        </w:rPr>
      </w:pPr>
    </w:p>
    <w:p w:rsidR="00B5703D" w:rsidRDefault="00B5703D">
      <w:pPr>
        <w:jc w:val="center"/>
        <w:rPr>
          <w:rFonts w:ascii="Microsoft Sans Serif" w:hAnsi="Microsoft Sans Serif" w:cs="Microsoft Sans Serif"/>
          <w:b w:val="0"/>
          <w:bCs/>
          <w:sz w:val="20"/>
          <w:szCs w:val="20"/>
        </w:rPr>
      </w:pPr>
    </w:p>
    <w:p w:rsidR="00B5703D" w:rsidRDefault="00257745">
      <w:pPr>
        <w:pStyle w:val="specialeducationprocedures"/>
        <w:ind w:left="-540"/>
      </w:pPr>
      <w:r>
        <w:t>Multidisciplinary team members:</w:t>
      </w:r>
    </w:p>
    <w:p w:rsidR="00B5703D" w:rsidRDefault="00B5703D">
      <w:pPr>
        <w:pStyle w:val="specialeducationprocedures"/>
        <w:ind w:left="-540"/>
      </w:pPr>
    </w:p>
    <w:tbl>
      <w:tblPr>
        <w:tblW w:w="10530" w:type="dxa"/>
        <w:tblInd w:w="-432" w:type="dxa"/>
        <w:tblCellMar>
          <w:left w:w="10" w:type="dxa"/>
          <w:right w:w="10" w:type="dxa"/>
        </w:tblCellMar>
        <w:tblLook w:val="04A0"/>
      </w:tblPr>
      <w:tblGrid>
        <w:gridCol w:w="2700"/>
        <w:gridCol w:w="2430"/>
        <w:gridCol w:w="2700"/>
        <w:gridCol w:w="2700"/>
      </w:tblGrid>
      <w:tr w:rsidR="00B5703D">
        <w:trPr>
          <w:trHeight w:val="432"/>
        </w:trPr>
        <w:tc>
          <w:tcPr>
            <w:tcW w:w="2700" w:type="dxa"/>
            <w:tcBorders>
              <w:top w:val="single" w:sz="12"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School psychologist:</w:t>
            </w:r>
          </w:p>
        </w:tc>
        <w:tc>
          <w:tcPr>
            <w:tcW w:w="243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bookmarkStart w:id="23" w:name="Text5"/>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bookmarkEnd w:id="23"/>
          </w:p>
        </w:tc>
        <w:tc>
          <w:tcPr>
            <w:tcW w:w="2700" w:type="dxa"/>
            <w:tcBorders>
              <w:top w:val="single" w:sz="12"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Special education teacher:</w:t>
            </w:r>
          </w:p>
        </w:tc>
        <w:tc>
          <w:tcPr>
            <w:tcW w:w="2700" w:type="dxa"/>
            <w:tcBorders>
              <w:top w:val="single" w:sz="12"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B5703D">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General education teacher:</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Behavior consultant: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B5703D">
        <w:trPr>
          <w:trHeight w:val="432"/>
        </w:trPr>
        <w:tc>
          <w:tcPr>
            <w:tcW w:w="2700" w:type="dxa"/>
            <w:tcBorders>
              <w:top w:val="single" w:sz="8" w:space="0" w:color="000000"/>
              <w:left w:val="single" w:sz="12"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Speech therapist:</w:t>
            </w:r>
          </w:p>
        </w:tc>
        <w:tc>
          <w:tcPr>
            <w:tcW w:w="243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Occupational therapist:</w:t>
            </w:r>
          </w:p>
        </w:tc>
        <w:tc>
          <w:tcPr>
            <w:tcW w:w="2700" w:type="dxa"/>
            <w:tcBorders>
              <w:top w:val="single" w:sz="8" w:space="0" w:color="000000"/>
              <w:left w:val="single" w:sz="8" w:space="0" w:color="000000"/>
              <w:bottom w:val="single" w:sz="8" w:space="0" w:color="000000"/>
              <w:right w:val="single" w:sz="12"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r w:rsidR="00B5703D">
        <w:trPr>
          <w:trHeight w:val="432"/>
        </w:trPr>
        <w:tc>
          <w:tcPr>
            <w:tcW w:w="2700" w:type="dxa"/>
            <w:tcBorders>
              <w:top w:val="single" w:sz="8"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43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c>
          <w:tcPr>
            <w:tcW w:w="2700" w:type="dxa"/>
            <w:tcBorders>
              <w:top w:val="single" w:sz="8" w:space="0" w:color="000000"/>
              <w:left w:val="single" w:sz="8" w:space="0" w:color="000000"/>
              <w:bottom w:val="single" w:sz="12" w:space="0" w:color="000000"/>
              <w:right w:val="single" w:sz="8" w:space="0" w:color="000000"/>
            </w:tcBorders>
            <w:shd w:val="clear" w:color="auto" w:fill="auto"/>
            <w:tcMar>
              <w:top w:w="0" w:type="dxa"/>
              <w:left w:w="108" w:type="dxa"/>
              <w:bottom w:w="0" w:type="dxa"/>
              <w:right w:w="108" w:type="dxa"/>
            </w:tcMar>
          </w:tcPr>
          <w:p w:rsidR="00B5703D" w:rsidRDefault="00257745">
            <w:pPr>
              <w:rPr>
                <w:rFonts w:ascii="Microsoft Sans Serif" w:hAnsi="Microsoft Sans Serif" w:cs="Microsoft Sans Serif"/>
                <w:b w:val="0"/>
                <w:sz w:val="20"/>
                <w:szCs w:val="20"/>
              </w:rPr>
            </w:pPr>
            <w:r>
              <w:rPr>
                <w:rFonts w:ascii="Microsoft Sans Serif" w:hAnsi="Microsoft Sans Serif" w:cs="Microsoft Sans Serif"/>
                <w:b w:val="0"/>
                <w:sz w:val="20"/>
                <w:szCs w:val="20"/>
              </w:rPr>
              <w:t>Other:</w:t>
            </w:r>
          </w:p>
        </w:tc>
        <w:tc>
          <w:tcPr>
            <w:tcW w:w="2700" w:type="dxa"/>
            <w:tcBorders>
              <w:top w:val="single" w:sz="8" w:space="0" w:color="000000"/>
              <w:left w:val="single" w:sz="8" w:space="0" w:color="000000"/>
              <w:bottom w:val="single" w:sz="12" w:space="0" w:color="000000"/>
              <w:right w:val="single" w:sz="12" w:space="0" w:color="000000"/>
            </w:tcBorders>
            <w:shd w:val="clear" w:color="auto" w:fill="auto"/>
            <w:tcMar>
              <w:top w:w="0" w:type="dxa"/>
              <w:left w:w="108" w:type="dxa"/>
              <w:bottom w:w="0" w:type="dxa"/>
              <w:right w:w="108" w:type="dxa"/>
            </w:tcMar>
          </w:tcPr>
          <w:p w:rsidR="00B5703D" w:rsidRDefault="00B07503">
            <w:r>
              <w:rPr>
                <w:rFonts w:ascii="Microsoft Sans Serif" w:hAnsi="Microsoft Sans Serif" w:cs="Microsoft Sans Serif"/>
                <w:b w:val="0"/>
                <w:sz w:val="20"/>
                <w:szCs w:val="20"/>
              </w:rPr>
              <w:fldChar w:fldCharType="begin">
                <w:ffData>
                  <w:name w:val="Text5"/>
                  <w:enabled/>
                  <w:calcOnExit w:val="0"/>
                  <w:textInput/>
                </w:ffData>
              </w:fldChar>
            </w:r>
            <w:r w:rsidR="003A39AA">
              <w:rPr>
                <w:rFonts w:ascii="Microsoft Sans Serif" w:hAnsi="Microsoft Sans Serif" w:cs="Microsoft Sans Serif"/>
                <w:b w:val="0"/>
                <w:sz w:val="20"/>
                <w:szCs w:val="20"/>
              </w:rPr>
              <w:instrText xml:space="preserve"> FORMTEXT </w:instrText>
            </w:r>
            <w:r>
              <w:rPr>
                <w:rFonts w:ascii="Microsoft Sans Serif" w:hAnsi="Microsoft Sans Serif" w:cs="Microsoft Sans Serif"/>
                <w:b w:val="0"/>
                <w:sz w:val="20"/>
                <w:szCs w:val="20"/>
              </w:rPr>
            </w:r>
            <w:r>
              <w:rPr>
                <w:rFonts w:ascii="Microsoft Sans Serif" w:hAnsi="Microsoft Sans Serif" w:cs="Microsoft Sans Serif"/>
                <w:b w:val="0"/>
                <w:sz w:val="20"/>
                <w:szCs w:val="20"/>
              </w:rPr>
              <w:fldChar w:fldCharType="separate"/>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sidR="003A39AA">
              <w:rPr>
                <w:rFonts w:ascii="Microsoft Sans Serif" w:hAnsi="Microsoft Sans Serif" w:cs="Microsoft Sans Serif"/>
                <w:b w:val="0"/>
                <w:noProof/>
                <w:sz w:val="20"/>
                <w:szCs w:val="20"/>
              </w:rPr>
              <w:t> </w:t>
            </w:r>
            <w:r>
              <w:rPr>
                <w:rFonts w:ascii="Microsoft Sans Serif" w:hAnsi="Microsoft Sans Serif" w:cs="Microsoft Sans Serif"/>
                <w:b w:val="0"/>
                <w:sz w:val="20"/>
                <w:szCs w:val="20"/>
              </w:rPr>
              <w:fldChar w:fldCharType="end"/>
            </w:r>
          </w:p>
        </w:tc>
      </w:tr>
    </w:tbl>
    <w:p w:rsidR="00B5703D" w:rsidRDefault="00B5703D">
      <w:pPr>
        <w:pStyle w:val="specialeducationprocedures"/>
        <w:ind w:left="-540"/>
      </w:pPr>
    </w:p>
    <w:p w:rsidR="00B5703D" w:rsidRDefault="00B5703D"/>
    <w:p w:rsidR="00B5703D" w:rsidRDefault="00B5703D"/>
    <w:p w:rsidR="00B5703D" w:rsidRDefault="00B5703D"/>
    <w:p w:rsidR="00B5703D" w:rsidRDefault="00B5703D"/>
    <w:p w:rsidR="00B5703D" w:rsidRDefault="00B5703D"/>
    <w:p w:rsidR="00B5703D" w:rsidRDefault="00B5703D"/>
    <w:p w:rsidR="00B5703D" w:rsidRDefault="00B5703D"/>
    <w:p w:rsidR="00B5703D" w:rsidRDefault="00B5703D"/>
    <w:p w:rsidR="00B5703D" w:rsidRDefault="00B5703D"/>
    <w:p w:rsidR="00B5703D" w:rsidRDefault="00B5703D"/>
    <w:p w:rsidR="00B5703D" w:rsidRDefault="00B5703D">
      <w:pPr>
        <w:tabs>
          <w:tab w:val="left" w:pos="6435"/>
        </w:tabs>
      </w:pPr>
    </w:p>
    <w:sectPr w:rsidR="00B5703D" w:rsidSect="00B570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03D" w:rsidRDefault="00B5703D" w:rsidP="00B5703D">
      <w:r>
        <w:separator/>
      </w:r>
    </w:p>
  </w:endnote>
  <w:endnote w:type="continuationSeparator" w:id="0">
    <w:p w:rsidR="00B5703D" w:rsidRDefault="00B5703D" w:rsidP="00B5703D">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70" w:rsidRDefault="006360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3D" w:rsidRDefault="003A39AA">
    <w:r>
      <w:rPr>
        <w:rFonts w:ascii="Microsoft Sans Serif" w:hAnsi="Microsoft Sans Serif" w:cs="Microsoft Sans Serif"/>
        <w:b w:val="0"/>
        <w:sz w:val="16"/>
        <w:szCs w:val="16"/>
      </w:rPr>
      <w:t>Section 8</w:t>
    </w:r>
    <w:r w:rsidR="00B5703D">
      <w:rPr>
        <w:rFonts w:ascii="Microsoft Sans Serif" w:hAnsi="Microsoft Sans Serif" w:cs="Microsoft Sans Serif"/>
        <w:b w:val="0"/>
        <w:sz w:val="16"/>
        <w:szCs w:val="16"/>
      </w:rPr>
      <w:t>.23</w:t>
    </w:r>
    <w:r w:rsidR="00B5703D">
      <w:rPr>
        <w:rFonts w:ascii="Microsoft Sans Serif" w:hAnsi="Microsoft Sans Serif" w:cs="Microsoft Sans Serif"/>
        <w:b w:val="0"/>
        <w:sz w:val="16"/>
        <w:szCs w:val="16"/>
      </w:rPr>
      <w:tab/>
    </w:r>
    <w:r w:rsidR="00B5703D">
      <w:rPr>
        <w:rFonts w:ascii="Microsoft Sans Serif" w:hAnsi="Microsoft Sans Serif" w:cs="Microsoft Sans Serif"/>
        <w:b w:val="0"/>
        <w:sz w:val="16"/>
        <w:szCs w:val="16"/>
      </w:rPr>
      <w:tab/>
    </w:r>
    <w:r w:rsidR="00B5703D">
      <w:rPr>
        <w:rFonts w:ascii="Microsoft Sans Serif" w:hAnsi="Microsoft Sans Serif" w:cs="Microsoft Sans Serif"/>
        <w:b w:val="0"/>
        <w:sz w:val="16"/>
        <w:szCs w:val="16"/>
      </w:rPr>
      <w:tab/>
    </w:r>
    <w:r w:rsidR="00B5703D">
      <w:rPr>
        <w:rFonts w:ascii="Microsoft Sans Serif" w:hAnsi="Microsoft Sans Serif" w:cs="Microsoft Sans Serif"/>
        <w:b w:val="0"/>
        <w:sz w:val="16"/>
        <w:szCs w:val="16"/>
      </w:rPr>
      <w:tab/>
      <w:t xml:space="preserve">Page </w:t>
    </w:r>
    <w:r w:rsidR="00B07503">
      <w:rPr>
        <w:rFonts w:ascii="Microsoft Sans Serif" w:hAnsi="Microsoft Sans Serif" w:cs="Microsoft Sans Serif"/>
        <w:b w:val="0"/>
        <w:sz w:val="16"/>
        <w:szCs w:val="16"/>
      </w:rPr>
      <w:fldChar w:fldCharType="begin"/>
    </w:r>
    <w:r w:rsidR="00B5703D">
      <w:rPr>
        <w:rFonts w:ascii="Microsoft Sans Serif" w:hAnsi="Microsoft Sans Serif" w:cs="Microsoft Sans Serif"/>
        <w:b w:val="0"/>
        <w:sz w:val="16"/>
        <w:szCs w:val="16"/>
      </w:rPr>
      <w:instrText xml:space="preserve"> PAGE </w:instrText>
    </w:r>
    <w:r w:rsidR="00B07503">
      <w:rPr>
        <w:rFonts w:ascii="Microsoft Sans Serif" w:hAnsi="Microsoft Sans Serif" w:cs="Microsoft Sans Serif"/>
        <w:b w:val="0"/>
        <w:sz w:val="16"/>
        <w:szCs w:val="16"/>
      </w:rPr>
      <w:fldChar w:fldCharType="separate"/>
    </w:r>
    <w:r w:rsidR="00636070">
      <w:rPr>
        <w:rFonts w:ascii="Microsoft Sans Serif" w:hAnsi="Microsoft Sans Serif" w:cs="Microsoft Sans Serif"/>
        <w:b w:val="0"/>
        <w:noProof/>
        <w:sz w:val="16"/>
        <w:szCs w:val="16"/>
      </w:rPr>
      <w:t>1</w:t>
    </w:r>
    <w:r w:rsidR="00B07503">
      <w:rPr>
        <w:rFonts w:ascii="Microsoft Sans Serif" w:hAnsi="Microsoft Sans Serif" w:cs="Microsoft Sans Serif"/>
        <w:b w:val="0"/>
        <w:sz w:val="16"/>
        <w:szCs w:val="16"/>
      </w:rPr>
      <w:fldChar w:fldCharType="end"/>
    </w:r>
    <w:r w:rsidR="00B5703D">
      <w:rPr>
        <w:rFonts w:ascii="Microsoft Sans Serif" w:hAnsi="Microsoft Sans Serif" w:cs="Microsoft Sans Serif"/>
        <w:b w:val="0"/>
        <w:sz w:val="16"/>
        <w:szCs w:val="16"/>
      </w:rPr>
      <w:t xml:space="preserve"> of </w:t>
    </w:r>
    <w:r w:rsidR="00B07503">
      <w:rPr>
        <w:rFonts w:ascii="Microsoft Sans Serif" w:hAnsi="Microsoft Sans Serif" w:cs="Microsoft Sans Serif"/>
        <w:b w:val="0"/>
        <w:sz w:val="16"/>
        <w:szCs w:val="16"/>
      </w:rPr>
      <w:fldChar w:fldCharType="begin"/>
    </w:r>
    <w:r w:rsidR="00B5703D">
      <w:rPr>
        <w:rFonts w:ascii="Microsoft Sans Serif" w:hAnsi="Microsoft Sans Serif" w:cs="Microsoft Sans Serif"/>
        <w:b w:val="0"/>
        <w:sz w:val="16"/>
        <w:szCs w:val="16"/>
      </w:rPr>
      <w:instrText xml:space="preserve"> NUMPAGES </w:instrText>
    </w:r>
    <w:r w:rsidR="00B07503">
      <w:rPr>
        <w:rFonts w:ascii="Microsoft Sans Serif" w:hAnsi="Microsoft Sans Serif" w:cs="Microsoft Sans Serif"/>
        <w:b w:val="0"/>
        <w:sz w:val="16"/>
        <w:szCs w:val="16"/>
      </w:rPr>
      <w:fldChar w:fldCharType="separate"/>
    </w:r>
    <w:r w:rsidR="00636070">
      <w:rPr>
        <w:rFonts w:ascii="Microsoft Sans Serif" w:hAnsi="Microsoft Sans Serif" w:cs="Microsoft Sans Serif"/>
        <w:b w:val="0"/>
        <w:noProof/>
        <w:sz w:val="16"/>
        <w:szCs w:val="16"/>
      </w:rPr>
      <w:t>2</w:t>
    </w:r>
    <w:r w:rsidR="00B07503">
      <w:rPr>
        <w:rFonts w:ascii="Microsoft Sans Serif" w:hAnsi="Microsoft Sans Serif" w:cs="Microsoft Sans Serif"/>
        <w:b w:val="0"/>
        <w:sz w:val="16"/>
        <w:szCs w:val="16"/>
      </w:rPr>
      <w:fldChar w:fldCharType="end"/>
    </w:r>
    <w:r w:rsidR="00B5703D">
      <w:rPr>
        <w:rFonts w:ascii="Microsoft Sans Serif" w:hAnsi="Microsoft Sans Serif" w:cs="Microsoft Sans Serif"/>
        <w:b w:val="0"/>
        <w:sz w:val="16"/>
        <w:szCs w:val="16"/>
      </w:rPr>
      <w:tab/>
    </w:r>
    <w:r w:rsidR="00B5703D">
      <w:rPr>
        <w:rFonts w:ascii="Microsoft Sans Serif" w:hAnsi="Microsoft Sans Serif" w:cs="Microsoft Sans Serif"/>
        <w:b w:val="0"/>
        <w:sz w:val="16"/>
        <w:szCs w:val="16"/>
      </w:rPr>
      <w:tab/>
    </w:r>
    <w:r w:rsidR="00B5703D">
      <w:rPr>
        <w:rFonts w:ascii="Microsoft Sans Serif" w:hAnsi="Microsoft Sans Serif" w:cs="Microsoft Sans Serif"/>
        <w:b w:val="0"/>
        <w:sz w:val="16"/>
        <w:szCs w:val="16"/>
      </w:rPr>
      <w:tab/>
    </w:r>
    <w:r w:rsidR="00B5703D">
      <w:rPr>
        <w:rFonts w:ascii="Microsoft Sans Serif" w:hAnsi="Microsoft Sans Serif" w:cs="Microsoft Sans Serif"/>
        <w:b w:val="0"/>
        <w:sz w:val="16"/>
        <w:szCs w:val="16"/>
      </w:rPr>
      <w:tab/>
      <w:t>Elkhart Community Schools</w:t>
    </w:r>
  </w:p>
  <w:p w:rsidR="00B5703D" w:rsidRDefault="00636070">
    <w:pPr>
      <w:pStyle w:val="Footer"/>
    </w:pPr>
    <w:r>
      <w:rPr>
        <w:rFonts w:ascii="Microsoft Sans Serif" w:hAnsi="Microsoft Sans Serif" w:cs="Microsoft Sans Serif"/>
        <w:b w:val="0"/>
        <w:sz w:val="16"/>
        <w:szCs w:val="16"/>
      </w:rPr>
      <w:t xml:space="preserve">Revision </w:t>
    </w:r>
    <w:r>
      <w:rPr>
        <w:rFonts w:ascii="Microsoft Sans Serif" w:hAnsi="Microsoft Sans Serif" w:cs="Microsoft Sans Serif"/>
        <w:b w:val="0"/>
        <w:sz w:val="16"/>
        <w:szCs w:val="16"/>
      </w:rPr>
      <w:t>07/2016</w:t>
    </w:r>
    <w:r w:rsidR="00B5703D">
      <w:rPr>
        <w:rFonts w:ascii="Microsoft Sans Serif" w:hAnsi="Microsoft Sans Serif" w:cs="Microsoft Sans Serif"/>
        <w:b w:val="0"/>
        <w:sz w:val="16"/>
        <w:szCs w:val="16"/>
      </w:rPr>
      <w:t xml:space="preserve">                                                                                                                                            Student Services Department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70" w:rsidRDefault="00636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03D" w:rsidRDefault="00257745" w:rsidP="00B5703D">
      <w:r w:rsidRPr="00B5703D">
        <w:rPr>
          <w:color w:val="000000"/>
        </w:rPr>
        <w:separator/>
      </w:r>
    </w:p>
  </w:footnote>
  <w:footnote w:type="continuationSeparator" w:id="0">
    <w:p w:rsidR="00B5703D" w:rsidRDefault="00B5703D" w:rsidP="00B570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70" w:rsidRDefault="006360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03D" w:rsidRDefault="00B5703D">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070" w:rsidRDefault="00636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726FD"/>
    <w:multiLevelType w:val="multilevel"/>
    <w:tmpl w:val="EEB42EF2"/>
    <w:styleLink w:val="LFO1"/>
    <w:lvl w:ilvl="0">
      <w:start w:val="1"/>
      <w:numFmt w:val="decimal"/>
      <w:pStyle w:val="specialedformsandprocedures"/>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C5A7F1F"/>
    <w:multiLevelType w:val="multilevel"/>
    <w:tmpl w:val="0CD81B32"/>
    <w:lvl w:ilvl="0">
      <w:start w:val="1"/>
      <w:numFmt w:val="decimal"/>
      <w:lvlText w:val="%1."/>
      <w:lvlJc w:val="left"/>
      <w:pPr>
        <w:ind w:left="1080" w:hanging="360"/>
      </w:pPr>
      <w:rPr>
        <w:rFonts w:ascii="Microsoft Sans Serif" w:hAnsi="Microsoft Sans Serif" w:cs="Microsoft Sans Serif" w:hint="default"/>
        <w:b w:val="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B5703D"/>
    <w:rsid w:val="00175D05"/>
    <w:rsid w:val="00257745"/>
    <w:rsid w:val="003A39AA"/>
    <w:rsid w:val="00636070"/>
    <w:rsid w:val="00735272"/>
    <w:rsid w:val="00A7085F"/>
    <w:rsid w:val="00B07503"/>
    <w:rsid w:val="00B5703D"/>
    <w:rsid w:val="00D43C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703D"/>
    <w:pPr>
      <w:suppressAutoHyphens/>
    </w:pPr>
    <w:rPr>
      <w:rFonts w:ascii="Comic Sans MS" w:hAnsi="Comic Sans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5703D"/>
    <w:pPr>
      <w:tabs>
        <w:tab w:val="center" w:pos="4680"/>
        <w:tab w:val="right" w:pos="9360"/>
      </w:tabs>
    </w:pPr>
  </w:style>
  <w:style w:type="character" w:customStyle="1" w:styleId="HeaderChar">
    <w:name w:val="Header Char"/>
    <w:basedOn w:val="DefaultParagraphFont"/>
    <w:rsid w:val="00B5703D"/>
    <w:rPr>
      <w:rFonts w:ascii="Comic Sans MS" w:hAnsi="Comic Sans MS"/>
      <w:b/>
      <w:sz w:val="24"/>
      <w:szCs w:val="24"/>
    </w:rPr>
  </w:style>
  <w:style w:type="paragraph" w:styleId="Footer">
    <w:name w:val="footer"/>
    <w:basedOn w:val="Normal"/>
    <w:rsid w:val="00B5703D"/>
    <w:pPr>
      <w:tabs>
        <w:tab w:val="center" w:pos="4680"/>
        <w:tab w:val="right" w:pos="9360"/>
      </w:tabs>
    </w:pPr>
  </w:style>
  <w:style w:type="character" w:customStyle="1" w:styleId="FooterChar">
    <w:name w:val="Footer Char"/>
    <w:basedOn w:val="DefaultParagraphFont"/>
    <w:rsid w:val="00B5703D"/>
    <w:rPr>
      <w:rFonts w:ascii="Comic Sans MS" w:hAnsi="Comic Sans MS"/>
      <w:b/>
      <w:sz w:val="24"/>
      <w:szCs w:val="24"/>
    </w:rPr>
  </w:style>
  <w:style w:type="paragraph" w:styleId="ListParagraph">
    <w:name w:val="List Paragraph"/>
    <w:basedOn w:val="Normal"/>
    <w:rsid w:val="00B5703D"/>
    <w:pPr>
      <w:ind w:left="720"/>
    </w:pPr>
  </w:style>
  <w:style w:type="paragraph" w:customStyle="1" w:styleId="specialedformsandprocedures">
    <w:name w:val="special ed forms and procedures"/>
    <w:basedOn w:val="ListParagraph"/>
    <w:rsid w:val="00B5703D"/>
    <w:pPr>
      <w:numPr>
        <w:numId w:val="1"/>
      </w:numPr>
      <w:tabs>
        <w:tab w:val="left" w:pos="720"/>
      </w:tabs>
      <w:spacing w:line="276" w:lineRule="auto"/>
    </w:pPr>
    <w:rPr>
      <w:rFonts w:ascii="Microsoft Sans Serif" w:eastAsia="Calibri" w:hAnsi="Microsoft Sans Serif" w:cs="Microsoft Sans Serif"/>
      <w:b w:val="0"/>
      <w:sz w:val="20"/>
      <w:szCs w:val="20"/>
    </w:rPr>
  </w:style>
  <w:style w:type="character" w:customStyle="1" w:styleId="specialedformsandproceduresChar">
    <w:name w:val="special ed forms and procedures Char"/>
    <w:basedOn w:val="DefaultParagraphFont"/>
    <w:rsid w:val="00B5703D"/>
    <w:rPr>
      <w:rFonts w:ascii="Microsoft Sans Serif" w:eastAsia="Calibri" w:hAnsi="Microsoft Sans Serif" w:cs="Microsoft Sans Serif"/>
    </w:rPr>
  </w:style>
  <w:style w:type="paragraph" w:customStyle="1" w:styleId="specialeducationprocedures">
    <w:name w:val="special education procedures"/>
    <w:basedOn w:val="Normal"/>
    <w:rsid w:val="00B5703D"/>
    <w:rPr>
      <w:rFonts w:ascii="Microsoft Sans Serif" w:hAnsi="Microsoft Sans Serif" w:cs="Microsoft Sans Serif"/>
      <w:b w:val="0"/>
      <w:sz w:val="20"/>
      <w:szCs w:val="20"/>
    </w:rPr>
  </w:style>
  <w:style w:type="character" w:customStyle="1" w:styleId="specialeducationproceduresChar">
    <w:name w:val="special education procedures Char"/>
    <w:basedOn w:val="DefaultParagraphFont"/>
    <w:rsid w:val="00B5703D"/>
    <w:rPr>
      <w:rFonts w:ascii="Microsoft Sans Serif" w:hAnsi="Microsoft Sans Serif" w:cs="Microsoft Sans Serif"/>
    </w:rPr>
  </w:style>
  <w:style w:type="character" w:customStyle="1" w:styleId="ListParagraphChar">
    <w:name w:val="List Paragraph Char"/>
    <w:basedOn w:val="DefaultParagraphFont"/>
    <w:rsid w:val="00B5703D"/>
    <w:rPr>
      <w:rFonts w:ascii="Comic Sans MS" w:hAnsi="Comic Sans MS"/>
      <w:b/>
      <w:sz w:val="24"/>
      <w:szCs w:val="24"/>
    </w:rPr>
  </w:style>
  <w:style w:type="character" w:styleId="PlaceholderText">
    <w:name w:val="Placeholder Text"/>
    <w:basedOn w:val="DefaultParagraphFont"/>
    <w:rsid w:val="00B5703D"/>
    <w:rPr>
      <w:color w:val="808080"/>
    </w:rPr>
  </w:style>
  <w:style w:type="paragraph" w:styleId="NoSpacing">
    <w:name w:val="No Spacing"/>
    <w:rsid w:val="00B5703D"/>
    <w:pPr>
      <w:widowControl w:val="0"/>
      <w:suppressAutoHyphens/>
      <w:autoSpaceDE w:val="0"/>
    </w:pPr>
    <w:rPr>
      <w:sz w:val="24"/>
      <w:szCs w:val="24"/>
    </w:rPr>
  </w:style>
  <w:style w:type="paragraph" w:styleId="BalloonText">
    <w:name w:val="Balloon Text"/>
    <w:basedOn w:val="Normal"/>
    <w:rsid w:val="00B5703D"/>
    <w:rPr>
      <w:rFonts w:ascii="Tahoma" w:hAnsi="Tahoma" w:cs="Tahoma"/>
      <w:sz w:val="16"/>
      <w:szCs w:val="16"/>
    </w:rPr>
  </w:style>
  <w:style w:type="character" w:customStyle="1" w:styleId="BalloonTextChar">
    <w:name w:val="Balloon Text Char"/>
    <w:basedOn w:val="DefaultParagraphFont"/>
    <w:rsid w:val="00B5703D"/>
    <w:rPr>
      <w:rFonts w:ascii="Tahoma" w:hAnsi="Tahoma" w:cs="Tahoma"/>
      <w:b/>
      <w:sz w:val="16"/>
      <w:szCs w:val="16"/>
    </w:rPr>
  </w:style>
  <w:style w:type="paragraph" w:customStyle="1" w:styleId="Level1">
    <w:name w:val="Level 1"/>
    <w:basedOn w:val="Normal"/>
    <w:rsid w:val="00B5703D"/>
    <w:pPr>
      <w:widowControl w:val="0"/>
      <w:autoSpaceDE w:val="0"/>
      <w:ind w:left="2160" w:hanging="720"/>
    </w:pPr>
    <w:rPr>
      <w:rFonts w:ascii="Times New Roman" w:hAnsi="Times New Roman"/>
      <w:b w:val="0"/>
    </w:rPr>
  </w:style>
  <w:style w:type="character" w:styleId="Hyperlink">
    <w:name w:val="Hyperlink"/>
    <w:basedOn w:val="DefaultParagraphFont"/>
    <w:rsid w:val="00B5703D"/>
    <w:rPr>
      <w:color w:val="0000FF"/>
      <w:u w:val="single"/>
    </w:rPr>
  </w:style>
  <w:style w:type="numbering" w:customStyle="1" w:styleId="LFO1">
    <w:name w:val="LFO1"/>
    <w:basedOn w:val="NoList"/>
    <w:rsid w:val="00B5703D"/>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Teacher Responsibilities</dc:title>
  <dc:creator>ECS CORP</dc:creator>
  <cp:lastModifiedBy>ECS</cp:lastModifiedBy>
  <cp:revision>6</cp:revision>
  <cp:lastPrinted>2010-05-26T13:28:00Z</cp:lastPrinted>
  <dcterms:created xsi:type="dcterms:W3CDTF">2012-07-19T15:15:00Z</dcterms:created>
  <dcterms:modified xsi:type="dcterms:W3CDTF">2016-07-08T16:39:00Z</dcterms:modified>
</cp:coreProperties>
</file>