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80" w:rsidRDefault="002959FE">
      <w:pPr>
        <w:jc w:val="center"/>
      </w:pPr>
      <w:r w:rsidRPr="002959FE">
        <w:rPr>
          <w:noProof/>
          <w:lang w:eastAsia="zh-CN"/>
        </w:rPr>
        <w:drawing>
          <wp:anchor distT="0" distB="0" distL="114300" distR="114300" simplePos="0" relativeHeight="251659776" behindDoc="0" locked="0" layoutInCell="1" allowOverlap="1">
            <wp:simplePos x="0" y="0"/>
            <wp:positionH relativeFrom="column">
              <wp:posOffset>-278130</wp:posOffset>
            </wp:positionH>
            <wp:positionV relativeFrom="paragraph">
              <wp:posOffset>-373380</wp:posOffset>
            </wp:positionV>
            <wp:extent cx="803910" cy="800100"/>
            <wp:effectExtent l="19050" t="0" r="0" b="0"/>
            <wp:wrapNone/>
            <wp:docPr id="20" name="Picture 3" descr="https://docs.elkhart.k12.in.us/staff/Media_Resources/Elkhart_Community_Schools_Black_Crest_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elkhart.k12.in.us/staff/Media_Resources/Elkhart_Community_Schools_Black_Crest_Only.gif"/>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457080" w:rsidRDefault="006F2DA2">
      <w:pPr>
        <w:jc w:val="cente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457080" w:rsidRDefault="006F2DA2">
      <w:pPr>
        <w:jc w:val="center"/>
      </w:pPr>
      <w:r>
        <w:rPr>
          <w:rFonts w:ascii="Microsoft Sans Serif" w:hAnsi="Microsoft Sans Serif" w:cs="Microsoft Sans Serif"/>
        </w:rPr>
        <w:t>Eligibility Criteria for Developmental Delay (DD)</w:t>
      </w:r>
    </w:p>
    <w:p w:rsidR="00457080" w:rsidRDefault="006F2DA2">
      <w:pPr>
        <w:jc w:val="center"/>
        <w:rPr>
          <w:rFonts w:ascii="Microsoft Sans Serif" w:hAnsi="Microsoft Sans Serif" w:cs="Microsoft Sans Serif"/>
        </w:rPr>
      </w:pPr>
      <w:r>
        <w:rPr>
          <w:rFonts w:ascii="Microsoft Sans Serif" w:hAnsi="Microsoft Sans Serif" w:cs="Microsoft Sans Serif"/>
        </w:rPr>
        <w:t>Multidisciplinary Team Summary</w:t>
      </w:r>
    </w:p>
    <w:p w:rsidR="00457080" w:rsidRDefault="00457080">
      <w:pPr>
        <w:jc w:val="center"/>
        <w:rPr>
          <w:rFonts w:ascii="Microsoft Sans Serif" w:hAnsi="Microsoft Sans Serif" w:cs="Microsoft Sans Serif"/>
          <w:b w:val="0"/>
          <w:sz w:val="20"/>
          <w:szCs w:val="20"/>
        </w:rPr>
      </w:pPr>
    </w:p>
    <w:p w:rsidR="00457080" w:rsidRDefault="00457080">
      <w:pPr>
        <w:ind w:left="720" w:hanging="720"/>
        <w:rPr>
          <w:rFonts w:ascii="Microsoft Sans Serif" w:hAnsi="Microsoft Sans Serif" w:cs="Microsoft Sans Serif"/>
          <w:b w:val="0"/>
          <w:sz w:val="22"/>
          <w:szCs w:val="22"/>
        </w:rPr>
      </w:pPr>
    </w:p>
    <w:tbl>
      <w:tblPr>
        <w:tblW w:w="10516" w:type="dxa"/>
        <w:tblLayout w:type="fixed"/>
        <w:tblCellMar>
          <w:left w:w="10" w:type="dxa"/>
          <w:right w:w="10" w:type="dxa"/>
        </w:tblCellMar>
        <w:tblLook w:val="0000"/>
      </w:tblPr>
      <w:tblGrid>
        <w:gridCol w:w="1915"/>
        <w:gridCol w:w="4043"/>
        <w:gridCol w:w="1440"/>
        <w:gridCol w:w="3118"/>
      </w:tblGrid>
      <w:tr w:rsidR="006F2DA2" w:rsidRPr="00117A79" w:rsidTr="00CC0161">
        <w:trPr>
          <w:trHeight w:val="432"/>
        </w:trPr>
        <w:tc>
          <w:tcPr>
            <w:tcW w:w="1915"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Name:</w:t>
            </w:r>
          </w:p>
        </w:tc>
        <w:tc>
          <w:tcPr>
            <w:tcW w:w="4043"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93418C"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1"/>
                  <w:enabled/>
                  <w:calcOnExit w:val="0"/>
                  <w:textInput/>
                </w:ffData>
              </w:fldChar>
            </w:r>
            <w:bookmarkStart w:id="0" w:name="Text1"/>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0"/>
          </w:p>
        </w:tc>
        <w:tc>
          <w:tcPr>
            <w:tcW w:w="144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School:</w:t>
            </w:r>
          </w:p>
        </w:tc>
        <w:bookmarkStart w:id="1" w:name="Dropdown3"/>
        <w:bookmarkEnd w:id="1"/>
        <w:tc>
          <w:tcPr>
            <w:tcW w:w="3118"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6F2DA2" w:rsidRPr="00117A79" w:rsidRDefault="0093418C"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2"/>
                  <w:enabled/>
                  <w:calcOnExit w:val="0"/>
                  <w:textInput/>
                </w:ffData>
              </w:fldChar>
            </w:r>
            <w:bookmarkStart w:id="2" w:name="Text2"/>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2"/>
          </w:p>
        </w:tc>
      </w:tr>
      <w:tr w:rsidR="006F2DA2"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Birth date:       </w:t>
            </w:r>
          </w:p>
        </w:tc>
        <w:bookmarkStart w:id="3" w:name="Text3"/>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93418C"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3"/>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Grade: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6F2DA2" w:rsidRPr="00117A79" w:rsidRDefault="0093418C"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6F2DA2"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Parent(s):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93418C"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ID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6F2DA2" w:rsidRPr="00117A79" w:rsidRDefault="0093418C"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6F2DA2"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Address: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93418C"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Date of meeting:</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6F2DA2" w:rsidRPr="00117A79" w:rsidRDefault="0093418C"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6F2DA2" w:rsidRPr="00117A79" w:rsidTr="00CC0161">
        <w:trPr>
          <w:trHeight w:val="432"/>
        </w:trPr>
        <w:tc>
          <w:tcPr>
            <w:tcW w:w="1915"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Phone/cell#:        </w:t>
            </w:r>
          </w:p>
        </w:tc>
        <w:tc>
          <w:tcPr>
            <w:tcW w:w="404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6F2DA2" w:rsidRPr="00117A79" w:rsidRDefault="0093418C"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Psychologist:</w:t>
            </w:r>
          </w:p>
        </w:tc>
        <w:tc>
          <w:tcPr>
            <w:tcW w:w="3118"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6F2DA2" w:rsidRPr="00117A79" w:rsidRDefault="0093418C"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bl>
    <w:p w:rsidR="00457080" w:rsidRDefault="00457080">
      <w:pPr>
        <w:ind w:left="720" w:hanging="720"/>
        <w:rPr>
          <w:rFonts w:ascii="Microsoft Sans Serif" w:hAnsi="Microsoft Sans Serif" w:cs="Microsoft Sans Serif"/>
          <w:b w:val="0"/>
          <w:sz w:val="22"/>
          <w:szCs w:val="22"/>
        </w:rPr>
      </w:pPr>
    </w:p>
    <w:p w:rsidR="00457080" w:rsidRDefault="006F2DA2">
      <w:pPr>
        <w:rPr>
          <w:rFonts w:ascii="Microsoft Sans Serif" w:hAnsi="Microsoft Sans Serif" w:cs="Microsoft Sans Serif"/>
          <w:b w:val="0"/>
          <w:sz w:val="20"/>
          <w:szCs w:val="20"/>
        </w:rPr>
      </w:pPr>
      <w:r>
        <w:rPr>
          <w:rFonts w:ascii="Microsoft Sans Serif" w:hAnsi="Microsoft Sans Serif" w:cs="Microsoft Sans Serif"/>
          <w:b w:val="0"/>
          <w:sz w:val="20"/>
          <w:szCs w:val="20"/>
        </w:rPr>
        <w:t>Developmental delay (DD) is a disability category solely for students who are at least three (3) years of age and not more than five (5) years of age, or five (5) years of age but not eligible to enroll in kindergarten. Developmental delay means a delay of either two (2) standard deviations below the mean in one (1) of the following developmental areas or one and one-half (1.5) standard deviations below the mean in any two (2) of the following developmental areas:</w:t>
      </w:r>
    </w:p>
    <w:p w:rsidR="00457080" w:rsidRDefault="006F2DA2">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Gross or fine motor development.</w:t>
      </w:r>
    </w:p>
    <w:p w:rsidR="00457080" w:rsidRDefault="006F2DA2">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Cognitive development.</w:t>
      </w:r>
    </w:p>
    <w:p w:rsidR="00457080" w:rsidRDefault="006F2DA2">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Receptive or expressive language development.</w:t>
      </w:r>
    </w:p>
    <w:p w:rsidR="00457080" w:rsidRDefault="006F2DA2">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Social or emotional development.</w:t>
      </w:r>
    </w:p>
    <w:p w:rsidR="00457080" w:rsidRDefault="006F2DA2">
      <w:pPr>
        <w:pStyle w:val="ListParagraph"/>
        <w:widowControl w:val="0"/>
        <w:numPr>
          <w:ilvl w:val="0"/>
          <w:numId w:val="2"/>
        </w:numPr>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Self-help or other adaptive development.</w:t>
      </w:r>
    </w:p>
    <w:p w:rsidR="00457080" w:rsidRDefault="00457080">
      <w:pPr>
        <w:rPr>
          <w:rFonts w:ascii="Microsoft Sans Serif" w:hAnsi="Microsoft Sans Serif" w:cs="Microsoft Sans Serif"/>
          <w:b w:val="0"/>
          <w:sz w:val="20"/>
          <w:szCs w:val="20"/>
        </w:rPr>
      </w:pPr>
    </w:p>
    <w:p w:rsidR="00457080" w:rsidRDefault="006F2DA2">
      <w:pPr>
        <w:rPr>
          <w:rFonts w:ascii="Microsoft Sans Serif" w:hAnsi="Microsoft Sans Serif" w:cs="Microsoft Sans Serif"/>
          <w:b w:val="0"/>
          <w:sz w:val="20"/>
          <w:szCs w:val="20"/>
        </w:rPr>
      </w:pPr>
      <w:r>
        <w:rPr>
          <w:rFonts w:ascii="Microsoft Sans Serif" w:hAnsi="Microsoft Sans Serif" w:cs="Microsoft Sans Serif"/>
          <w:b w:val="0"/>
          <w:sz w:val="20"/>
          <w:szCs w:val="20"/>
        </w:rPr>
        <w:t>Specific assessments:</w:t>
      </w:r>
    </w:p>
    <w:p w:rsidR="00457080" w:rsidRDefault="006F2DA2">
      <w:pPr>
        <w:pStyle w:val="ListParagraph"/>
        <w:widowControl w:val="0"/>
        <w:numPr>
          <w:ilvl w:val="0"/>
          <w:numId w:val="3"/>
        </w:numPr>
        <w:tabs>
          <w:tab w:val="left" w:pos="-1800"/>
        </w:tabs>
        <w:autoSpaceDE w:val="0"/>
        <w:rPr>
          <w:rFonts w:ascii="Microsoft Sans Serif" w:hAnsi="Microsoft Sans Serif" w:cs="Microsoft Sans Serif"/>
          <w:b w:val="0"/>
          <w:sz w:val="20"/>
          <w:szCs w:val="20"/>
        </w:rPr>
      </w:pPr>
      <w:r>
        <w:rPr>
          <w:rFonts w:ascii="Microsoft Sans Serif" w:hAnsi="Microsoft Sans Serif" w:cs="Microsoft Sans Serif"/>
          <w:b w:val="0"/>
          <w:sz w:val="20"/>
          <w:szCs w:val="20"/>
        </w:rPr>
        <w:t>An individually administered norm-referenced or criterion-referenced assessment.</w:t>
      </w:r>
    </w:p>
    <w:p w:rsidR="00457080" w:rsidRDefault="006F2DA2">
      <w:pPr>
        <w:pStyle w:val="Level1"/>
        <w:numPr>
          <w:ilvl w:val="0"/>
          <w:numId w:val="3"/>
        </w:numPr>
        <w:tabs>
          <w:tab w:val="left" w:pos="-360"/>
        </w:tabs>
        <w:rPr>
          <w:rFonts w:ascii="Microsoft Sans Serif" w:hAnsi="Microsoft Sans Serif" w:cs="Microsoft Sans Serif"/>
          <w:i/>
          <w:sz w:val="20"/>
          <w:szCs w:val="20"/>
        </w:rPr>
      </w:pPr>
      <w:r>
        <w:rPr>
          <w:rFonts w:ascii="Microsoft Sans Serif" w:hAnsi="Microsoft Sans Serif" w:cs="Microsoft Sans Serif"/>
          <w:i/>
          <w:sz w:val="20"/>
          <w:szCs w:val="20"/>
        </w:rPr>
        <w:t>Social and developmental history (doc 6.6)</w:t>
      </w:r>
    </w:p>
    <w:p w:rsidR="00457080" w:rsidRDefault="006F2DA2">
      <w:pPr>
        <w:pStyle w:val="Level1"/>
        <w:numPr>
          <w:ilvl w:val="0"/>
          <w:numId w:val="3"/>
        </w:numPr>
        <w:tabs>
          <w:tab w:val="left" w:pos="-360"/>
        </w:tabs>
        <w:rPr>
          <w:rFonts w:ascii="Microsoft Sans Serif" w:hAnsi="Microsoft Sans Serif" w:cs="Microsoft Sans Serif"/>
          <w:sz w:val="20"/>
          <w:szCs w:val="20"/>
        </w:rPr>
      </w:pPr>
      <w:r>
        <w:rPr>
          <w:rFonts w:ascii="Microsoft Sans Serif" w:hAnsi="Microsoft Sans Serif" w:cs="Microsoft Sans Serif"/>
          <w:sz w:val="20"/>
          <w:szCs w:val="20"/>
        </w:rPr>
        <w:t>Available medical information that is developmentally relevant.</w:t>
      </w:r>
    </w:p>
    <w:p w:rsidR="00457080" w:rsidRDefault="006F2DA2">
      <w:pPr>
        <w:pStyle w:val="Level1"/>
        <w:numPr>
          <w:ilvl w:val="0"/>
          <w:numId w:val="3"/>
        </w:numPr>
        <w:tabs>
          <w:tab w:val="left" w:pos="-360"/>
        </w:tabs>
        <w:rPr>
          <w:rFonts w:ascii="Microsoft Sans Serif" w:hAnsi="Microsoft Sans Serif" w:cs="Microsoft Sans Serif"/>
          <w:sz w:val="20"/>
          <w:szCs w:val="20"/>
        </w:rPr>
      </w:pPr>
      <w:r>
        <w:rPr>
          <w:rFonts w:ascii="Microsoft Sans Serif" w:hAnsi="Microsoft Sans Serif" w:cs="Microsoft Sans Serif"/>
          <w:sz w:val="20"/>
          <w:szCs w:val="20"/>
        </w:rPr>
        <w:t>A vision and hearing screening.</w:t>
      </w:r>
    </w:p>
    <w:p w:rsidR="00457080" w:rsidRDefault="006F2DA2">
      <w:pPr>
        <w:pStyle w:val="Level1"/>
        <w:numPr>
          <w:ilvl w:val="0"/>
          <w:numId w:val="3"/>
        </w:numPr>
        <w:tabs>
          <w:tab w:val="left" w:pos="-360"/>
        </w:tabs>
        <w:rPr>
          <w:rFonts w:ascii="Microsoft Sans Serif" w:hAnsi="Microsoft Sans Serif" w:cs="Microsoft Sans Serif"/>
          <w:sz w:val="20"/>
          <w:szCs w:val="20"/>
        </w:rPr>
      </w:pPr>
      <w:r>
        <w:rPr>
          <w:rFonts w:ascii="Microsoft Sans Serif" w:hAnsi="Microsoft Sans Serif" w:cs="Microsoft Sans Serif"/>
          <w:sz w:val="20"/>
          <w:szCs w:val="20"/>
        </w:rPr>
        <w:t>Observation across various environments.</w:t>
      </w:r>
    </w:p>
    <w:p w:rsidR="00457080" w:rsidRDefault="006F2DA2">
      <w:pPr>
        <w:pStyle w:val="Level1"/>
        <w:numPr>
          <w:ilvl w:val="0"/>
          <w:numId w:val="3"/>
        </w:numPr>
        <w:tabs>
          <w:tab w:val="left" w:pos="-360"/>
        </w:tabs>
        <w:rPr>
          <w:rFonts w:ascii="Microsoft Sans Serif" w:hAnsi="Microsoft Sans Serif" w:cs="Microsoft Sans Serif"/>
          <w:sz w:val="20"/>
          <w:szCs w:val="20"/>
        </w:rPr>
      </w:pPr>
      <w:r>
        <w:rPr>
          <w:rFonts w:ascii="Microsoft Sans Serif" w:hAnsi="Microsoft Sans Serif" w:cs="Microsoft Sans Serif"/>
          <w:sz w:val="20"/>
          <w:szCs w:val="20"/>
        </w:rPr>
        <w:t>Any other assessments and information, collected prior to referral or during the educational evaluation.</w:t>
      </w:r>
    </w:p>
    <w:p w:rsidR="00457080" w:rsidRDefault="00457080">
      <w:pPr>
        <w:rPr>
          <w:rFonts w:ascii="Microsoft Sans Serif" w:hAnsi="Microsoft Sans Serif" w:cs="Microsoft Sans Serif"/>
          <w:b w:val="0"/>
          <w:sz w:val="20"/>
          <w:szCs w:val="20"/>
        </w:rPr>
      </w:pPr>
    </w:p>
    <w:p w:rsidR="00457080" w:rsidRDefault="006F2DA2">
      <w:r>
        <w:rPr>
          <w:rFonts w:ascii="Microsoft Sans Serif" w:hAnsi="Microsoft Sans Serif" w:cs="Microsoft Sans Serif"/>
          <w:b w:val="0"/>
          <w:sz w:val="20"/>
          <w:szCs w:val="20"/>
        </w:rPr>
        <w:t xml:space="preserve"> </w:t>
      </w:r>
      <w:r w:rsidR="0093418C">
        <w:rPr>
          <w:rFonts w:ascii="Microsoft Sans Serif" w:hAnsi="Microsoft Sans Serif" w:cs="Microsoft Sans Serif"/>
          <w:b w:val="0"/>
          <w:sz w:val="20"/>
          <w:szCs w:val="20"/>
        </w:rPr>
        <w:fldChar w:fldCharType="begin">
          <w:ffData>
            <w:name w:val="Check1"/>
            <w:enabled/>
            <w:calcOnExit w:val="0"/>
            <w:checkBox>
              <w:sizeAuto/>
              <w:default w:val="0"/>
            </w:checkBox>
          </w:ffData>
        </w:fldChar>
      </w:r>
      <w:bookmarkStart w:id="4" w:name="Check1"/>
      <w:r>
        <w:rPr>
          <w:rFonts w:ascii="Microsoft Sans Serif" w:hAnsi="Microsoft Sans Serif" w:cs="Microsoft Sans Serif"/>
          <w:b w:val="0"/>
          <w:sz w:val="20"/>
          <w:szCs w:val="20"/>
        </w:rPr>
        <w:instrText xml:space="preserve"> FORMCHECKBOX </w:instrText>
      </w:r>
      <w:r w:rsidR="0093418C">
        <w:rPr>
          <w:rFonts w:ascii="Microsoft Sans Serif" w:hAnsi="Microsoft Sans Serif" w:cs="Microsoft Sans Serif"/>
          <w:b w:val="0"/>
          <w:sz w:val="20"/>
          <w:szCs w:val="20"/>
        </w:rPr>
      </w:r>
      <w:r w:rsidR="0093418C">
        <w:rPr>
          <w:rFonts w:ascii="Microsoft Sans Serif" w:hAnsi="Microsoft Sans Serif" w:cs="Microsoft Sans Serif"/>
          <w:b w:val="0"/>
          <w:sz w:val="20"/>
          <w:szCs w:val="20"/>
        </w:rPr>
        <w:fldChar w:fldCharType="separate"/>
      </w:r>
      <w:r w:rsidR="0093418C">
        <w:rPr>
          <w:rFonts w:ascii="Microsoft Sans Serif" w:hAnsi="Microsoft Sans Serif" w:cs="Microsoft Sans Serif"/>
          <w:b w:val="0"/>
          <w:sz w:val="20"/>
          <w:szCs w:val="20"/>
        </w:rPr>
        <w:fldChar w:fldCharType="end"/>
      </w:r>
      <w:bookmarkEnd w:id="4"/>
      <w:r>
        <w:rPr>
          <w:rFonts w:ascii="Microsoft Sans Serif" w:hAnsi="Microsoft Sans Serif" w:cs="Microsoft Sans Serif"/>
          <w:b w:val="0"/>
          <w:sz w:val="20"/>
          <w:szCs w:val="20"/>
        </w:rPr>
        <w:tab/>
        <w:t>Student does meet the criteria for developmental delay.</w:t>
      </w:r>
    </w:p>
    <w:p w:rsidR="00457080" w:rsidRDefault="00457080">
      <w:pPr>
        <w:rPr>
          <w:rFonts w:ascii="Microsoft Sans Serif" w:hAnsi="Microsoft Sans Serif" w:cs="Microsoft Sans Serif"/>
          <w:b w:val="0"/>
          <w:sz w:val="20"/>
          <w:szCs w:val="20"/>
        </w:rPr>
      </w:pPr>
    </w:p>
    <w:p w:rsidR="00457080" w:rsidRDefault="006F2DA2">
      <w:r>
        <w:rPr>
          <w:rFonts w:ascii="Microsoft Sans Serif" w:hAnsi="Microsoft Sans Serif" w:cs="Microsoft Sans Serif"/>
          <w:b w:val="0"/>
          <w:sz w:val="20"/>
          <w:szCs w:val="20"/>
        </w:rPr>
        <w:t xml:space="preserve"> </w:t>
      </w:r>
      <w:r w:rsidR="0093418C">
        <w:rPr>
          <w:rFonts w:ascii="Microsoft Sans Serif" w:hAnsi="Microsoft Sans Serif" w:cs="Microsoft Sans Serif"/>
          <w:b w:val="0"/>
          <w:sz w:val="20"/>
          <w:szCs w:val="20"/>
        </w:rPr>
        <w:fldChar w:fldCharType="begin">
          <w:ffData>
            <w:name w:val="Check2"/>
            <w:enabled/>
            <w:calcOnExit w:val="0"/>
            <w:checkBox>
              <w:sizeAuto/>
              <w:default w:val="0"/>
            </w:checkBox>
          </w:ffData>
        </w:fldChar>
      </w:r>
      <w:bookmarkStart w:id="5" w:name="Check2"/>
      <w:r>
        <w:rPr>
          <w:rFonts w:ascii="Microsoft Sans Serif" w:hAnsi="Microsoft Sans Serif" w:cs="Microsoft Sans Serif"/>
          <w:b w:val="0"/>
          <w:sz w:val="20"/>
          <w:szCs w:val="20"/>
        </w:rPr>
        <w:instrText xml:space="preserve"> FORMCHECKBOX </w:instrText>
      </w:r>
      <w:r w:rsidR="0093418C">
        <w:rPr>
          <w:rFonts w:ascii="Microsoft Sans Serif" w:hAnsi="Microsoft Sans Serif" w:cs="Microsoft Sans Serif"/>
          <w:b w:val="0"/>
          <w:sz w:val="20"/>
          <w:szCs w:val="20"/>
        </w:rPr>
      </w:r>
      <w:r w:rsidR="0093418C">
        <w:rPr>
          <w:rFonts w:ascii="Microsoft Sans Serif" w:hAnsi="Microsoft Sans Serif" w:cs="Microsoft Sans Serif"/>
          <w:b w:val="0"/>
          <w:sz w:val="20"/>
          <w:szCs w:val="20"/>
        </w:rPr>
        <w:fldChar w:fldCharType="separate"/>
      </w:r>
      <w:r w:rsidR="0093418C">
        <w:rPr>
          <w:rFonts w:ascii="Microsoft Sans Serif" w:hAnsi="Microsoft Sans Serif" w:cs="Microsoft Sans Serif"/>
          <w:b w:val="0"/>
          <w:sz w:val="20"/>
          <w:szCs w:val="20"/>
        </w:rPr>
        <w:fldChar w:fldCharType="end"/>
      </w:r>
      <w:bookmarkEnd w:id="5"/>
      <w:r>
        <w:rPr>
          <w:rFonts w:ascii="Microsoft Sans Serif" w:hAnsi="Microsoft Sans Serif" w:cs="Microsoft Sans Serif"/>
          <w:b w:val="0"/>
          <w:sz w:val="20"/>
          <w:szCs w:val="20"/>
        </w:rPr>
        <w:tab/>
        <w:t xml:space="preserve">Student does </w:t>
      </w:r>
      <w:r>
        <w:rPr>
          <w:rFonts w:ascii="Microsoft Sans Serif" w:hAnsi="Microsoft Sans Serif" w:cs="Microsoft Sans Serif"/>
          <w:b w:val="0"/>
          <w:sz w:val="20"/>
          <w:szCs w:val="20"/>
          <w:u w:val="single"/>
        </w:rPr>
        <w:t>not</w:t>
      </w:r>
      <w:r>
        <w:rPr>
          <w:rFonts w:ascii="Microsoft Sans Serif" w:hAnsi="Microsoft Sans Serif" w:cs="Microsoft Sans Serif"/>
          <w:b w:val="0"/>
          <w:sz w:val="20"/>
          <w:szCs w:val="20"/>
        </w:rPr>
        <w:t xml:space="preserve"> meet the criteria for developmental delay (attach action plan).  </w:t>
      </w:r>
    </w:p>
    <w:p w:rsidR="00457080" w:rsidRDefault="00457080">
      <w:pPr>
        <w:rPr>
          <w:rFonts w:ascii="Microsoft Sans Serif" w:hAnsi="Microsoft Sans Serif" w:cs="Microsoft Sans Serif"/>
          <w:b w:val="0"/>
          <w:bCs/>
          <w:sz w:val="20"/>
          <w:szCs w:val="20"/>
        </w:rPr>
      </w:pPr>
    </w:p>
    <w:p w:rsidR="00457080" w:rsidRDefault="00457080">
      <w:pPr>
        <w:jc w:val="center"/>
        <w:rPr>
          <w:rFonts w:ascii="Microsoft Sans Serif" w:hAnsi="Microsoft Sans Serif" w:cs="Microsoft Sans Serif"/>
          <w:b w:val="0"/>
          <w:bCs/>
          <w:sz w:val="20"/>
          <w:szCs w:val="20"/>
        </w:rPr>
      </w:pPr>
    </w:p>
    <w:p w:rsidR="00457080" w:rsidRDefault="006F2DA2">
      <w:pPr>
        <w:pStyle w:val="specialeducationprocedures"/>
        <w:ind w:left="-540"/>
      </w:pPr>
      <w:r>
        <w:t>Multidisciplinary team members:</w:t>
      </w:r>
    </w:p>
    <w:p w:rsidR="00457080" w:rsidRDefault="00457080">
      <w:pPr>
        <w:pStyle w:val="specialeducationprocedures"/>
        <w:ind w:left="-540"/>
      </w:pPr>
    </w:p>
    <w:tbl>
      <w:tblPr>
        <w:tblW w:w="10530" w:type="dxa"/>
        <w:tblInd w:w="-432" w:type="dxa"/>
        <w:tblCellMar>
          <w:left w:w="10" w:type="dxa"/>
          <w:right w:w="10" w:type="dxa"/>
        </w:tblCellMar>
        <w:tblLook w:val="0000"/>
      </w:tblPr>
      <w:tblGrid>
        <w:gridCol w:w="2700"/>
        <w:gridCol w:w="2430"/>
        <w:gridCol w:w="2700"/>
        <w:gridCol w:w="2700"/>
      </w:tblGrid>
      <w:tr w:rsidR="006F2DA2" w:rsidRPr="00117A79" w:rsidTr="00CC0161">
        <w:trPr>
          <w:trHeight w:val="432"/>
        </w:trPr>
        <w:tc>
          <w:tcPr>
            <w:tcW w:w="2700"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School psychologist:</w:t>
            </w:r>
          </w:p>
        </w:tc>
        <w:tc>
          <w:tcPr>
            <w:tcW w:w="243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93418C" w:rsidP="00CC0161">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4"/>
                  <w:enabled/>
                  <w:calcOnExit w:val="0"/>
                  <w:textInput/>
                </w:ffData>
              </w:fldChar>
            </w:r>
            <w:bookmarkStart w:id="6" w:name="Text4"/>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6"/>
          </w:p>
        </w:tc>
        <w:tc>
          <w:tcPr>
            <w:tcW w:w="270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Special education teacher:</w:t>
            </w:r>
          </w:p>
        </w:tc>
        <w:tc>
          <w:tcPr>
            <w:tcW w:w="270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6F2DA2" w:rsidRPr="00117A79" w:rsidRDefault="0093418C" w:rsidP="00CC0161">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6F2DA2" w:rsidRPr="00117A79" w:rsidTr="00CC0161">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General education teacher:</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93418C" w:rsidP="00CC0161">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Behavior consultant: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6F2DA2" w:rsidRPr="00117A79" w:rsidRDefault="0093418C" w:rsidP="00CC0161">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6F2DA2" w:rsidRPr="00117A79" w:rsidTr="00CC0161">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Speech therapist:</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93418C" w:rsidP="00CC0161">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Occupational therapist: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6F2DA2" w:rsidRPr="00117A79" w:rsidRDefault="0093418C" w:rsidP="00CC0161">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6F2DA2" w:rsidRPr="00117A79" w:rsidTr="00CC0161">
        <w:trPr>
          <w:trHeight w:val="432"/>
        </w:trPr>
        <w:tc>
          <w:tcPr>
            <w:tcW w:w="2700"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Other:</w:t>
            </w:r>
          </w:p>
        </w:tc>
        <w:tc>
          <w:tcPr>
            <w:tcW w:w="243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6F2DA2" w:rsidRPr="00117A79" w:rsidRDefault="0093418C" w:rsidP="00CC0161">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6F2DA2" w:rsidRPr="00117A79" w:rsidRDefault="006F2DA2" w:rsidP="00CC0161">
            <w:pPr>
              <w:rPr>
                <w:rFonts w:ascii="Microsoft Sans Serif" w:hAnsi="Microsoft Sans Serif" w:cs="Microsoft Sans Serif"/>
                <w:b w:val="0"/>
                <w:sz w:val="20"/>
                <w:szCs w:val="20"/>
              </w:rPr>
            </w:pPr>
            <w:r w:rsidRPr="00117A79">
              <w:rPr>
                <w:rFonts w:ascii="Microsoft Sans Serif" w:hAnsi="Microsoft Sans Serif" w:cs="Microsoft Sans Serif"/>
                <w:b w:val="0"/>
                <w:sz w:val="20"/>
                <w:szCs w:val="20"/>
              </w:rPr>
              <w:t>Other:</w:t>
            </w:r>
          </w:p>
        </w:tc>
        <w:tc>
          <w:tcPr>
            <w:tcW w:w="2700"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6F2DA2" w:rsidRPr="00117A79" w:rsidRDefault="0093418C" w:rsidP="00CC0161">
            <w:pPr>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6F2DA2"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006F2DA2"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bl>
    <w:p w:rsidR="00457080" w:rsidRDefault="00457080">
      <w:pPr>
        <w:pStyle w:val="specialeducationprocedures"/>
      </w:pPr>
    </w:p>
    <w:sectPr w:rsidR="00457080" w:rsidSect="004570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80" w:rsidRDefault="00457080" w:rsidP="00457080">
      <w:r>
        <w:separator/>
      </w:r>
    </w:p>
  </w:endnote>
  <w:endnote w:type="continuationSeparator" w:id="0">
    <w:p w:rsidR="00457080" w:rsidRDefault="00457080" w:rsidP="00457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25" w:rsidRDefault="00623F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80" w:rsidRDefault="006F2DA2">
    <w:r>
      <w:rPr>
        <w:rFonts w:ascii="Microsoft Sans Serif" w:hAnsi="Microsoft Sans Serif" w:cs="Microsoft Sans Serif"/>
        <w:b w:val="0"/>
        <w:sz w:val="16"/>
        <w:szCs w:val="16"/>
      </w:rPr>
      <w:t>Section 8</w:t>
    </w:r>
    <w:r w:rsidR="00457080">
      <w:rPr>
        <w:rFonts w:ascii="Microsoft Sans Serif" w:hAnsi="Microsoft Sans Serif" w:cs="Microsoft Sans Serif"/>
        <w:b w:val="0"/>
        <w:sz w:val="16"/>
        <w:szCs w:val="16"/>
      </w:rPr>
      <w:t>.11</w:t>
    </w:r>
    <w:r w:rsidR="00457080">
      <w:rPr>
        <w:rFonts w:ascii="Microsoft Sans Serif" w:hAnsi="Microsoft Sans Serif" w:cs="Microsoft Sans Serif"/>
        <w:b w:val="0"/>
        <w:sz w:val="16"/>
        <w:szCs w:val="16"/>
      </w:rPr>
      <w:tab/>
    </w:r>
    <w:r w:rsidR="00457080">
      <w:rPr>
        <w:rFonts w:ascii="Microsoft Sans Serif" w:hAnsi="Microsoft Sans Serif" w:cs="Microsoft Sans Serif"/>
        <w:b w:val="0"/>
        <w:sz w:val="16"/>
        <w:szCs w:val="16"/>
      </w:rPr>
      <w:tab/>
    </w:r>
    <w:r w:rsidR="00457080">
      <w:rPr>
        <w:rFonts w:ascii="Microsoft Sans Serif" w:hAnsi="Microsoft Sans Serif" w:cs="Microsoft Sans Serif"/>
        <w:b w:val="0"/>
        <w:sz w:val="16"/>
        <w:szCs w:val="16"/>
      </w:rPr>
      <w:tab/>
    </w:r>
    <w:r w:rsidR="00457080">
      <w:rPr>
        <w:rFonts w:ascii="Microsoft Sans Serif" w:hAnsi="Microsoft Sans Serif" w:cs="Microsoft Sans Serif"/>
        <w:b w:val="0"/>
        <w:sz w:val="16"/>
        <w:szCs w:val="16"/>
      </w:rPr>
      <w:tab/>
      <w:t xml:space="preserve">Page </w:t>
    </w:r>
    <w:r w:rsidR="0093418C">
      <w:rPr>
        <w:rFonts w:ascii="Microsoft Sans Serif" w:hAnsi="Microsoft Sans Serif" w:cs="Microsoft Sans Serif"/>
        <w:b w:val="0"/>
        <w:sz w:val="16"/>
        <w:szCs w:val="16"/>
      </w:rPr>
      <w:fldChar w:fldCharType="begin"/>
    </w:r>
    <w:r w:rsidR="00457080">
      <w:rPr>
        <w:rFonts w:ascii="Microsoft Sans Serif" w:hAnsi="Microsoft Sans Serif" w:cs="Microsoft Sans Serif"/>
        <w:b w:val="0"/>
        <w:sz w:val="16"/>
        <w:szCs w:val="16"/>
      </w:rPr>
      <w:instrText xml:space="preserve"> PAGE </w:instrText>
    </w:r>
    <w:r w:rsidR="0093418C">
      <w:rPr>
        <w:rFonts w:ascii="Microsoft Sans Serif" w:hAnsi="Microsoft Sans Serif" w:cs="Microsoft Sans Serif"/>
        <w:b w:val="0"/>
        <w:sz w:val="16"/>
        <w:szCs w:val="16"/>
      </w:rPr>
      <w:fldChar w:fldCharType="separate"/>
    </w:r>
    <w:r w:rsidR="00623F25">
      <w:rPr>
        <w:rFonts w:ascii="Microsoft Sans Serif" w:hAnsi="Microsoft Sans Serif" w:cs="Microsoft Sans Serif"/>
        <w:b w:val="0"/>
        <w:noProof/>
        <w:sz w:val="16"/>
        <w:szCs w:val="16"/>
      </w:rPr>
      <w:t>1</w:t>
    </w:r>
    <w:r w:rsidR="0093418C">
      <w:rPr>
        <w:rFonts w:ascii="Microsoft Sans Serif" w:hAnsi="Microsoft Sans Serif" w:cs="Microsoft Sans Serif"/>
        <w:b w:val="0"/>
        <w:sz w:val="16"/>
        <w:szCs w:val="16"/>
      </w:rPr>
      <w:fldChar w:fldCharType="end"/>
    </w:r>
    <w:r w:rsidR="00457080">
      <w:rPr>
        <w:rFonts w:ascii="Microsoft Sans Serif" w:hAnsi="Microsoft Sans Serif" w:cs="Microsoft Sans Serif"/>
        <w:b w:val="0"/>
        <w:sz w:val="16"/>
        <w:szCs w:val="16"/>
      </w:rPr>
      <w:t xml:space="preserve"> of </w:t>
    </w:r>
    <w:r w:rsidR="0093418C">
      <w:rPr>
        <w:rFonts w:ascii="Microsoft Sans Serif" w:hAnsi="Microsoft Sans Serif" w:cs="Microsoft Sans Serif"/>
        <w:b w:val="0"/>
        <w:sz w:val="16"/>
        <w:szCs w:val="16"/>
      </w:rPr>
      <w:fldChar w:fldCharType="begin"/>
    </w:r>
    <w:r w:rsidR="00457080">
      <w:rPr>
        <w:rFonts w:ascii="Microsoft Sans Serif" w:hAnsi="Microsoft Sans Serif" w:cs="Microsoft Sans Serif"/>
        <w:b w:val="0"/>
        <w:sz w:val="16"/>
        <w:szCs w:val="16"/>
      </w:rPr>
      <w:instrText xml:space="preserve"> NUMPAGES </w:instrText>
    </w:r>
    <w:r w:rsidR="0093418C">
      <w:rPr>
        <w:rFonts w:ascii="Microsoft Sans Serif" w:hAnsi="Microsoft Sans Serif" w:cs="Microsoft Sans Serif"/>
        <w:b w:val="0"/>
        <w:sz w:val="16"/>
        <w:szCs w:val="16"/>
      </w:rPr>
      <w:fldChar w:fldCharType="separate"/>
    </w:r>
    <w:r w:rsidR="00623F25">
      <w:rPr>
        <w:rFonts w:ascii="Microsoft Sans Serif" w:hAnsi="Microsoft Sans Serif" w:cs="Microsoft Sans Serif"/>
        <w:b w:val="0"/>
        <w:noProof/>
        <w:sz w:val="16"/>
        <w:szCs w:val="16"/>
      </w:rPr>
      <w:t>1</w:t>
    </w:r>
    <w:r w:rsidR="0093418C">
      <w:rPr>
        <w:rFonts w:ascii="Microsoft Sans Serif" w:hAnsi="Microsoft Sans Serif" w:cs="Microsoft Sans Serif"/>
        <w:b w:val="0"/>
        <w:sz w:val="16"/>
        <w:szCs w:val="16"/>
      </w:rPr>
      <w:fldChar w:fldCharType="end"/>
    </w:r>
    <w:r w:rsidR="00457080">
      <w:rPr>
        <w:rFonts w:ascii="Microsoft Sans Serif" w:hAnsi="Microsoft Sans Serif" w:cs="Microsoft Sans Serif"/>
        <w:b w:val="0"/>
        <w:sz w:val="16"/>
        <w:szCs w:val="16"/>
      </w:rPr>
      <w:tab/>
    </w:r>
    <w:r w:rsidR="00457080">
      <w:rPr>
        <w:rFonts w:ascii="Microsoft Sans Serif" w:hAnsi="Microsoft Sans Serif" w:cs="Microsoft Sans Serif"/>
        <w:b w:val="0"/>
        <w:sz w:val="16"/>
        <w:szCs w:val="16"/>
      </w:rPr>
      <w:tab/>
    </w:r>
    <w:r w:rsidR="00457080">
      <w:rPr>
        <w:rFonts w:ascii="Microsoft Sans Serif" w:hAnsi="Microsoft Sans Serif" w:cs="Microsoft Sans Serif"/>
        <w:b w:val="0"/>
        <w:sz w:val="16"/>
        <w:szCs w:val="16"/>
      </w:rPr>
      <w:tab/>
    </w:r>
    <w:r w:rsidR="00457080">
      <w:rPr>
        <w:rFonts w:ascii="Microsoft Sans Serif" w:hAnsi="Microsoft Sans Serif" w:cs="Microsoft Sans Serif"/>
        <w:b w:val="0"/>
        <w:sz w:val="16"/>
        <w:szCs w:val="16"/>
      </w:rPr>
      <w:tab/>
      <w:t>Elkhart Community Schools</w:t>
    </w:r>
  </w:p>
  <w:p w:rsidR="00457080" w:rsidRDefault="00623F25">
    <w:pPr>
      <w:pStyle w:val="Foote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07/2016</w:t>
    </w:r>
    <w:r w:rsidR="00457080">
      <w:rPr>
        <w:rFonts w:ascii="Microsoft Sans Serif" w:hAnsi="Microsoft Sans Serif" w:cs="Microsoft Sans Serif"/>
        <w:b w:val="0"/>
        <w:sz w:val="16"/>
        <w:szCs w:val="16"/>
      </w:rPr>
      <w:tab/>
      <w:t xml:space="preserve">                                                                                                                                             Student Services Department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25" w:rsidRDefault="00623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80" w:rsidRDefault="006F2DA2" w:rsidP="00457080">
      <w:r w:rsidRPr="00457080">
        <w:rPr>
          <w:color w:val="000000"/>
        </w:rPr>
        <w:separator/>
      </w:r>
    </w:p>
  </w:footnote>
  <w:footnote w:type="continuationSeparator" w:id="0">
    <w:p w:rsidR="00457080" w:rsidRDefault="00457080" w:rsidP="00457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25" w:rsidRDefault="00623F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80" w:rsidRDefault="00457080">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F25" w:rsidRDefault="00623F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528"/>
    <w:multiLevelType w:val="multilevel"/>
    <w:tmpl w:val="54FE29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3310B1E"/>
    <w:multiLevelType w:val="multilevel"/>
    <w:tmpl w:val="6F3A66F8"/>
    <w:styleLink w:val="LFO5"/>
    <w:lvl w:ilvl="0">
      <w:start w:val="1"/>
      <w:numFmt w:val="decimal"/>
      <w:pStyle w:val="specialedformsandprocedur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D76C85"/>
    <w:multiLevelType w:val="multilevel"/>
    <w:tmpl w:val="D57EE074"/>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457080"/>
    <w:rsid w:val="002959FE"/>
    <w:rsid w:val="00446419"/>
    <w:rsid w:val="00457080"/>
    <w:rsid w:val="00623F25"/>
    <w:rsid w:val="006F2DA2"/>
    <w:rsid w:val="0093418C"/>
    <w:rsid w:val="00A06C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7080"/>
    <w:pPr>
      <w:suppressAutoHyphens/>
    </w:pPr>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7080"/>
    <w:pPr>
      <w:tabs>
        <w:tab w:val="center" w:pos="4680"/>
        <w:tab w:val="right" w:pos="9360"/>
      </w:tabs>
    </w:pPr>
  </w:style>
  <w:style w:type="character" w:customStyle="1" w:styleId="HeaderChar">
    <w:name w:val="Header Char"/>
    <w:basedOn w:val="DefaultParagraphFont"/>
    <w:rsid w:val="00457080"/>
    <w:rPr>
      <w:rFonts w:ascii="Comic Sans MS" w:hAnsi="Comic Sans MS"/>
      <w:b/>
      <w:sz w:val="24"/>
      <w:szCs w:val="24"/>
    </w:rPr>
  </w:style>
  <w:style w:type="paragraph" w:styleId="Footer">
    <w:name w:val="footer"/>
    <w:basedOn w:val="Normal"/>
    <w:rsid w:val="00457080"/>
    <w:pPr>
      <w:tabs>
        <w:tab w:val="center" w:pos="4680"/>
        <w:tab w:val="right" w:pos="9360"/>
      </w:tabs>
    </w:pPr>
  </w:style>
  <w:style w:type="character" w:customStyle="1" w:styleId="FooterChar">
    <w:name w:val="Footer Char"/>
    <w:basedOn w:val="DefaultParagraphFont"/>
    <w:rsid w:val="00457080"/>
    <w:rPr>
      <w:rFonts w:ascii="Comic Sans MS" w:hAnsi="Comic Sans MS"/>
      <w:b/>
      <w:sz w:val="24"/>
      <w:szCs w:val="24"/>
    </w:rPr>
  </w:style>
  <w:style w:type="paragraph" w:styleId="ListParagraph">
    <w:name w:val="List Paragraph"/>
    <w:basedOn w:val="Normal"/>
    <w:rsid w:val="00457080"/>
    <w:pPr>
      <w:ind w:left="720"/>
    </w:pPr>
  </w:style>
  <w:style w:type="paragraph" w:customStyle="1" w:styleId="specialedformsandprocedures">
    <w:name w:val="special ed forms and procedures"/>
    <w:basedOn w:val="ListParagraph"/>
    <w:rsid w:val="00457080"/>
    <w:pPr>
      <w:numPr>
        <w:numId w:val="1"/>
      </w:numPr>
      <w:tabs>
        <w:tab w:val="left" w:pos="720"/>
      </w:tabs>
      <w:spacing w:line="276" w:lineRule="auto"/>
    </w:pPr>
    <w:rPr>
      <w:rFonts w:ascii="Microsoft Sans Serif" w:eastAsia="Calibri" w:hAnsi="Microsoft Sans Serif" w:cs="Microsoft Sans Serif"/>
      <w:b w:val="0"/>
      <w:sz w:val="20"/>
      <w:szCs w:val="20"/>
    </w:rPr>
  </w:style>
  <w:style w:type="character" w:customStyle="1" w:styleId="specialedformsandproceduresChar">
    <w:name w:val="special ed forms and procedures Char"/>
    <w:basedOn w:val="DefaultParagraphFont"/>
    <w:rsid w:val="00457080"/>
    <w:rPr>
      <w:rFonts w:ascii="Microsoft Sans Serif" w:eastAsia="Calibri" w:hAnsi="Microsoft Sans Serif" w:cs="Microsoft Sans Serif"/>
    </w:rPr>
  </w:style>
  <w:style w:type="paragraph" w:customStyle="1" w:styleId="specialeducationprocedures">
    <w:name w:val="special education procedures"/>
    <w:basedOn w:val="Normal"/>
    <w:rsid w:val="00457080"/>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rsid w:val="00457080"/>
    <w:rPr>
      <w:rFonts w:ascii="Microsoft Sans Serif" w:hAnsi="Microsoft Sans Serif" w:cs="Microsoft Sans Serif"/>
    </w:rPr>
  </w:style>
  <w:style w:type="character" w:customStyle="1" w:styleId="ListParagraphChar">
    <w:name w:val="List Paragraph Char"/>
    <w:basedOn w:val="DefaultParagraphFont"/>
    <w:rsid w:val="00457080"/>
    <w:rPr>
      <w:rFonts w:ascii="Comic Sans MS" w:hAnsi="Comic Sans MS"/>
      <w:b/>
      <w:sz w:val="24"/>
      <w:szCs w:val="24"/>
    </w:rPr>
  </w:style>
  <w:style w:type="character" w:styleId="PlaceholderText">
    <w:name w:val="Placeholder Text"/>
    <w:basedOn w:val="DefaultParagraphFont"/>
    <w:rsid w:val="00457080"/>
    <w:rPr>
      <w:color w:val="808080"/>
    </w:rPr>
  </w:style>
  <w:style w:type="paragraph" w:styleId="NoSpacing">
    <w:name w:val="No Spacing"/>
    <w:rsid w:val="00457080"/>
    <w:pPr>
      <w:widowControl w:val="0"/>
      <w:suppressAutoHyphens/>
      <w:autoSpaceDE w:val="0"/>
    </w:pPr>
    <w:rPr>
      <w:sz w:val="24"/>
      <w:szCs w:val="24"/>
    </w:rPr>
  </w:style>
  <w:style w:type="paragraph" w:styleId="BalloonText">
    <w:name w:val="Balloon Text"/>
    <w:basedOn w:val="Normal"/>
    <w:rsid w:val="00457080"/>
    <w:rPr>
      <w:rFonts w:ascii="Tahoma" w:hAnsi="Tahoma" w:cs="Tahoma"/>
      <w:sz w:val="16"/>
      <w:szCs w:val="16"/>
    </w:rPr>
  </w:style>
  <w:style w:type="character" w:customStyle="1" w:styleId="BalloonTextChar">
    <w:name w:val="Balloon Text Char"/>
    <w:basedOn w:val="DefaultParagraphFont"/>
    <w:rsid w:val="00457080"/>
    <w:rPr>
      <w:rFonts w:ascii="Tahoma" w:hAnsi="Tahoma" w:cs="Tahoma"/>
      <w:b/>
      <w:sz w:val="16"/>
      <w:szCs w:val="16"/>
    </w:rPr>
  </w:style>
  <w:style w:type="paragraph" w:customStyle="1" w:styleId="Level1">
    <w:name w:val="Level 1"/>
    <w:basedOn w:val="Normal"/>
    <w:rsid w:val="00457080"/>
    <w:pPr>
      <w:widowControl w:val="0"/>
      <w:autoSpaceDE w:val="0"/>
      <w:ind w:left="2160" w:hanging="720"/>
    </w:pPr>
    <w:rPr>
      <w:rFonts w:ascii="Times New Roman" w:hAnsi="Times New Roman"/>
      <w:b w:val="0"/>
    </w:rPr>
  </w:style>
  <w:style w:type="character" w:styleId="Hyperlink">
    <w:name w:val="Hyperlink"/>
    <w:basedOn w:val="DefaultParagraphFont"/>
    <w:rsid w:val="00457080"/>
    <w:rPr>
      <w:color w:val="0000FF"/>
      <w:u w:val="single"/>
    </w:rPr>
  </w:style>
  <w:style w:type="numbering" w:customStyle="1" w:styleId="LFO5">
    <w:name w:val="LFO5"/>
    <w:basedOn w:val="NoList"/>
    <w:rsid w:val="00457080"/>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5</cp:revision>
  <cp:lastPrinted>2010-07-16T01:24:00Z</cp:lastPrinted>
  <dcterms:created xsi:type="dcterms:W3CDTF">2012-07-19T14:33:00Z</dcterms:created>
  <dcterms:modified xsi:type="dcterms:W3CDTF">2016-07-11T17:37:00Z</dcterms:modified>
</cp:coreProperties>
</file>