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A" w:rsidRDefault="00536B38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F4F8A" w:rsidRDefault="00536B38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EF4F8A" w:rsidRDefault="00536B38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Preschool Speech and Language History</w:t>
      </w:r>
    </w:p>
    <w:p w:rsidR="00EF4F8A" w:rsidRDefault="00EF4F8A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EF4F8A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Student’s name: </w:t>
      </w:r>
      <w:bookmarkStart w:id="1" w:name="Text2"/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 Birth date: </w:t>
      </w:r>
      <w:bookmarkStart w:id="2" w:name="Text4"/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3"/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bookmarkEnd w:id="2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</w:p>
    <w:p w:rsidR="00EF4F8A" w:rsidRDefault="00536B3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Does/did your child have sucking, swallowing, drooling or feeding difficulties?  If yes, please explain: </w:t>
      </w:r>
    </w:p>
    <w:p w:rsidR="00EF4F8A" w:rsidRDefault="00536B38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2.  Does your child attempt to imitate your speech?  </w:t>
      </w:r>
      <w:bookmarkStart w:id="4" w:name="Dropdown4"/>
      <w:bookmarkEnd w:id="4"/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3.  At what age did your child speak his/her first words?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4.  At what age did your child begin to combine 2 words?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5.  How does your child request/make </w:t>
      </w: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needs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known? Give examples: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6.  Does he/she name people and objects in his everyday environment?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7.  Approximately how many words does your child use?  </w:t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5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Less than 5     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6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5-10   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7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10-20      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8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20-50    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9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50 or more: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8.  How much of what your child says can you understand?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9.  What kinds of questions will your child answer? </w:t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pPr>
        <w:tabs>
          <w:tab w:val="left" w:pos="270"/>
          <w:tab w:val="left" w:pos="1980"/>
          <w:tab w:val="left" w:pos="3150"/>
          <w:tab w:val="left" w:pos="4410"/>
          <w:tab w:val="left" w:pos="5760"/>
        </w:tabs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0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Yes/No              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1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What? 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2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Where?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3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Who?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4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Why?  Give examples: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10.  Can your child retell a story or an event in his/her own words?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11.  Does your child scream or make unusual noises?  If yes, please explain: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12.  Can he/she follow directions you give?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13.  Does your child follow a 2-step direction?  For example, “Get your coat and shoes”?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14.  How long will your child sit to be read to?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15.  </w:t>
      </w: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Is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your child aware that his/her speech is different from playmates?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r>
        <w:rPr>
          <w:rFonts w:ascii="Microsoft Sans Serif" w:hAnsi="Microsoft Sans Serif" w:cs="Microsoft Sans Serif"/>
          <w:b w:val="0"/>
          <w:sz w:val="20"/>
          <w:szCs w:val="20"/>
          <w:u w:val="single"/>
        </w:rPr>
        <w:t>Hearing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:</w:t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</w:p>
    <w:p w:rsidR="00EF4F8A" w:rsidRDefault="00536B38">
      <w:pPr>
        <w:pStyle w:val="ListParagraph"/>
        <w:numPr>
          <w:ilvl w:val="0"/>
          <w:numId w:val="3"/>
        </w:num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Has your child had a hearing screening test?  If so, what were the results?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pPr>
        <w:pStyle w:val="ListParagraph"/>
        <w:numPr>
          <w:ilvl w:val="0"/>
          <w:numId w:val="3"/>
        </w:num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Has your child had ear tubes inserted?  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pStyle w:val="ListParagraph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>
      <w:pPr>
        <w:pStyle w:val="ListParagraph"/>
        <w:numPr>
          <w:ilvl w:val="1"/>
          <w:numId w:val="3"/>
        </w:num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At what age?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EF4F8A" w:rsidRDefault="00EF4F8A">
      <w:p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EF4F8A" w:rsidRDefault="00536B38" w:rsidP="00536B38">
      <w:pPr>
        <w:pStyle w:val="ListParagraph"/>
        <w:numPr>
          <w:ilvl w:val="1"/>
          <w:numId w:val="3"/>
        </w:num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Are they still in place? 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A7AA3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sectPr w:rsidR="00EF4F8A" w:rsidSect="00EF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8A" w:rsidRDefault="00EF4F8A" w:rsidP="00EF4F8A">
      <w:r>
        <w:separator/>
      </w:r>
    </w:p>
  </w:endnote>
  <w:endnote w:type="continuationSeparator" w:id="0">
    <w:p w:rsidR="00EF4F8A" w:rsidRDefault="00EF4F8A" w:rsidP="00EF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B" w:rsidRDefault="00D62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8A" w:rsidRDefault="00536B38">
    <w:r>
      <w:rPr>
        <w:rFonts w:ascii="Microsoft Sans Serif" w:hAnsi="Microsoft Sans Serif" w:cs="Microsoft Sans Serif"/>
        <w:b w:val="0"/>
        <w:sz w:val="16"/>
        <w:szCs w:val="16"/>
      </w:rPr>
      <w:t>Section 6</w:t>
    </w:r>
    <w:r w:rsidR="00EF4F8A">
      <w:rPr>
        <w:rFonts w:ascii="Microsoft Sans Serif" w:hAnsi="Microsoft Sans Serif" w:cs="Microsoft Sans Serif"/>
        <w:b w:val="0"/>
        <w:sz w:val="16"/>
        <w:szCs w:val="16"/>
      </w:rPr>
      <w:t>.8</w:t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AA7AA3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EF4F8A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AA7AA3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6220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AA7AA3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EF4F8A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AA7AA3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EF4F8A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AA7AA3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6220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AA7AA3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</w:r>
    <w:r w:rsidR="00EF4F8A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EF4F8A" w:rsidRDefault="00EF4F8A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 w:rsidR="00D6220B">
      <w:rPr>
        <w:rFonts w:ascii="Microsoft Sans Serif" w:hAnsi="Microsoft Sans Serif" w:cs="Microsoft Sans Serif"/>
        <w:b w:val="0"/>
        <w:sz w:val="16"/>
        <w:szCs w:val="16"/>
      </w:rPr>
      <w:t>07/2016</w:t>
    </w:r>
    <w:r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B" w:rsidRDefault="00D6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8A" w:rsidRDefault="00536B38" w:rsidP="00EF4F8A">
      <w:r w:rsidRPr="00EF4F8A">
        <w:rPr>
          <w:color w:val="000000"/>
        </w:rPr>
        <w:separator/>
      </w:r>
    </w:p>
  </w:footnote>
  <w:footnote w:type="continuationSeparator" w:id="0">
    <w:p w:rsidR="00EF4F8A" w:rsidRDefault="00EF4F8A" w:rsidP="00EF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B" w:rsidRDefault="00D62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8A" w:rsidRDefault="00EF4F8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B" w:rsidRDefault="00D62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7CA"/>
    <w:multiLevelType w:val="multilevel"/>
    <w:tmpl w:val="3B4088EA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448"/>
    <w:multiLevelType w:val="multilevel"/>
    <w:tmpl w:val="2D64E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F485C"/>
    <w:multiLevelType w:val="multilevel"/>
    <w:tmpl w:val="B83EBF30"/>
    <w:lvl w:ilvl="0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8A"/>
    <w:rsid w:val="00395839"/>
    <w:rsid w:val="00536B38"/>
    <w:rsid w:val="00AA7AA3"/>
    <w:rsid w:val="00AC5C4C"/>
    <w:rsid w:val="00D6220B"/>
    <w:rsid w:val="00E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F8A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EF4F8A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EF4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EF4F8A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EF4F8A"/>
    <w:pPr>
      <w:ind w:left="720"/>
    </w:pPr>
  </w:style>
  <w:style w:type="paragraph" w:customStyle="1" w:styleId="specialedformsandprocedures">
    <w:name w:val="special ed forms and procedures"/>
    <w:basedOn w:val="ListParagraph"/>
    <w:rsid w:val="00EF4F8A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EF4F8A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EF4F8A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EF4F8A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EF4F8A"/>
    <w:rPr>
      <w:rFonts w:ascii="Comic Sans MS" w:hAnsi="Comic Sans MS"/>
      <w:b/>
      <w:sz w:val="24"/>
      <w:szCs w:val="24"/>
    </w:rPr>
  </w:style>
  <w:style w:type="paragraph" w:styleId="BalloonText">
    <w:name w:val="Balloon Text"/>
    <w:basedOn w:val="Normal"/>
    <w:rsid w:val="00EF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F4F8A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EF4F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lowadmin</dc:creator>
  <cp:lastModifiedBy>ECS</cp:lastModifiedBy>
  <cp:revision>4</cp:revision>
  <cp:lastPrinted>2010-07-20T13:02:00Z</cp:lastPrinted>
  <dcterms:created xsi:type="dcterms:W3CDTF">2012-07-31T02:21:00Z</dcterms:created>
  <dcterms:modified xsi:type="dcterms:W3CDTF">2016-07-11T17:26:00Z</dcterms:modified>
</cp:coreProperties>
</file>