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00A" w:rsidRDefault="0022000A" w:rsidP="0022000A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Move-In Procedure</w:t>
      </w:r>
    </w:p>
    <w:p w:rsidR="00623309" w:rsidRDefault="00275632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623309" w:rsidRDefault="00623309" w:rsidP="0022000A">
      <w:pPr>
        <w:rPr>
          <w:rFonts w:ascii="Microsoft Sans Serif" w:hAnsi="Microsoft Sans Serif" w:cs="Microsoft Sans Serif"/>
          <w:sz w:val="22"/>
          <w:szCs w:val="22"/>
        </w:rPr>
      </w:pPr>
    </w:p>
    <w:p w:rsidR="00623309" w:rsidRPr="004B7EA0" w:rsidRDefault="00623309" w:rsidP="00781B7C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4B7EA0">
        <w:rPr>
          <w:rFonts w:ascii="Microsoft Sans Serif" w:hAnsi="Microsoft Sans Serif" w:cs="Microsoft Sans Serif"/>
          <w:b w:val="0"/>
          <w:sz w:val="20"/>
          <w:szCs w:val="20"/>
        </w:rPr>
        <w:t>When a parent/guardian initiates a student enrollment, and the information presented suggests that the student was a recipient of special education service</w:t>
      </w:r>
      <w:r w:rsidR="00E12171" w:rsidRPr="004B7EA0">
        <w:rPr>
          <w:rFonts w:ascii="Microsoft Sans Serif" w:hAnsi="Microsoft Sans Serif" w:cs="Microsoft Sans Serif"/>
          <w:b w:val="0"/>
          <w:sz w:val="20"/>
          <w:szCs w:val="20"/>
        </w:rPr>
        <w:t>s in the district last attended:</w:t>
      </w:r>
    </w:p>
    <w:p w:rsidR="00623309" w:rsidRPr="00A13927" w:rsidRDefault="00623309" w:rsidP="00781B7C">
      <w:pPr>
        <w:pStyle w:val="Default"/>
        <w:numPr>
          <w:ilvl w:val="1"/>
          <w:numId w:val="10"/>
        </w:numPr>
        <w:rPr>
          <w:sz w:val="20"/>
          <w:szCs w:val="20"/>
        </w:rPr>
      </w:pPr>
      <w:r w:rsidRPr="00A13927">
        <w:rPr>
          <w:sz w:val="20"/>
          <w:szCs w:val="20"/>
        </w:rPr>
        <w:t xml:space="preserve">Parent/guardian complete all forms required in the enrollment process including </w:t>
      </w:r>
      <w:r w:rsidRPr="00A13927">
        <w:rPr>
          <w:i/>
          <w:sz w:val="20"/>
          <w:szCs w:val="20"/>
        </w:rPr>
        <w:t>authorization for release or exchange of information form</w:t>
      </w:r>
      <w:r w:rsidRPr="00A13927">
        <w:rPr>
          <w:sz w:val="20"/>
          <w:szCs w:val="20"/>
        </w:rPr>
        <w:t xml:space="preserve">. Including permission to release most recent psychological report and individualized education plan (IEP). </w:t>
      </w:r>
    </w:p>
    <w:p w:rsidR="00623309" w:rsidRPr="00A13927" w:rsidRDefault="00CC030F" w:rsidP="00781B7C">
      <w:pPr>
        <w:pStyle w:val="ListParagraph"/>
        <w:numPr>
          <w:ilvl w:val="1"/>
          <w:numId w:val="10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A13927">
        <w:rPr>
          <w:rFonts w:ascii="Microsoft Sans Serif" w:hAnsi="Microsoft Sans Serif" w:cs="Microsoft Sans Serif"/>
          <w:b w:val="0"/>
          <w:sz w:val="20"/>
          <w:szCs w:val="20"/>
        </w:rPr>
        <w:t>Building staff</w:t>
      </w:r>
      <w:r w:rsidR="00623309" w:rsidRPr="00A13927">
        <w:rPr>
          <w:rFonts w:ascii="Microsoft Sans Serif" w:hAnsi="Microsoft Sans Serif" w:cs="Microsoft Sans Serif"/>
          <w:b w:val="0"/>
          <w:sz w:val="20"/>
          <w:szCs w:val="20"/>
        </w:rPr>
        <w:t xml:space="preserve"> immediately calls the school last attended to verify student’s special education status and forwards a copy of the </w:t>
      </w:r>
      <w:r w:rsidR="00E12171" w:rsidRPr="00A13927">
        <w:rPr>
          <w:rFonts w:ascii="Microsoft Sans Serif" w:hAnsi="Microsoft Sans Serif" w:cs="Microsoft Sans Serif"/>
          <w:b w:val="0"/>
          <w:i/>
          <w:sz w:val="20"/>
          <w:szCs w:val="20"/>
        </w:rPr>
        <w:t>authorization for release or exchange of information form</w:t>
      </w:r>
      <w:r w:rsidRPr="00A13927">
        <w:rPr>
          <w:rFonts w:ascii="Microsoft Sans Serif" w:hAnsi="Microsoft Sans Serif" w:cs="Microsoft Sans Serif"/>
          <w:b w:val="0"/>
          <w:sz w:val="20"/>
          <w:szCs w:val="20"/>
        </w:rPr>
        <w:t xml:space="preserve"> to that school in order to obtain most recent psychological report and individualized education plan (IEP).</w:t>
      </w:r>
    </w:p>
    <w:p w:rsidR="00E12171" w:rsidRPr="00A13927" w:rsidRDefault="00E12171" w:rsidP="00781B7C">
      <w:pPr>
        <w:pStyle w:val="ListParagraph"/>
        <w:numPr>
          <w:ilvl w:val="1"/>
          <w:numId w:val="10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A13927">
        <w:rPr>
          <w:rFonts w:ascii="Microsoft Sans Serif" w:hAnsi="Microsoft Sans Serif" w:cs="Microsoft Sans Serif"/>
          <w:b w:val="0"/>
          <w:sz w:val="20"/>
          <w:szCs w:val="20"/>
        </w:rPr>
        <w:t xml:space="preserve">Once the </w:t>
      </w:r>
      <w:r w:rsidR="00CC030F" w:rsidRPr="00A13927">
        <w:rPr>
          <w:rFonts w:ascii="Microsoft Sans Serif" w:hAnsi="Microsoft Sans Serif" w:cs="Microsoft Sans Serif"/>
          <w:b w:val="0"/>
          <w:sz w:val="20"/>
          <w:szCs w:val="20"/>
        </w:rPr>
        <w:t xml:space="preserve">students’ </w:t>
      </w:r>
      <w:r w:rsidRPr="00A13927">
        <w:rPr>
          <w:rFonts w:ascii="Microsoft Sans Serif" w:hAnsi="Microsoft Sans Serif" w:cs="Microsoft Sans Serif"/>
          <w:b w:val="0"/>
          <w:sz w:val="20"/>
          <w:szCs w:val="20"/>
        </w:rPr>
        <w:t>records</w:t>
      </w:r>
      <w:r w:rsidR="00CC030F" w:rsidRPr="00A13927">
        <w:rPr>
          <w:rFonts w:ascii="Microsoft Sans Serif" w:hAnsi="Microsoft Sans Serif" w:cs="Microsoft Sans Serif"/>
          <w:b w:val="0"/>
          <w:sz w:val="20"/>
          <w:szCs w:val="20"/>
        </w:rPr>
        <w:t xml:space="preserve"> are received, </w:t>
      </w:r>
      <w:r w:rsidRPr="00A13927">
        <w:rPr>
          <w:rFonts w:ascii="Microsoft Sans Serif" w:hAnsi="Microsoft Sans Serif" w:cs="Microsoft Sans Serif"/>
          <w:b w:val="0"/>
          <w:sz w:val="20"/>
          <w:szCs w:val="20"/>
        </w:rPr>
        <w:t xml:space="preserve">a copy of the </w:t>
      </w:r>
      <w:r w:rsidR="00CC030F" w:rsidRPr="00A13927">
        <w:rPr>
          <w:rFonts w:ascii="Microsoft Sans Serif" w:hAnsi="Microsoft Sans Serif" w:cs="Microsoft Sans Serif"/>
          <w:b w:val="0"/>
          <w:sz w:val="20"/>
          <w:szCs w:val="20"/>
        </w:rPr>
        <w:t xml:space="preserve">most recent psychological report and individualized education plan (IEP) </w:t>
      </w:r>
      <w:r w:rsidRPr="00A13927">
        <w:rPr>
          <w:rFonts w:ascii="Microsoft Sans Serif" w:hAnsi="Microsoft Sans Serif" w:cs="Microsoft Sans Serif"/>
          <w:b w:val="0"/>
          <w:sz w:val="20"/>
          <w:szCs w:val="20"/>
        </w:rPr>
        <w:t xml:space="preserve">must be sent to Student Services </w:t>
      </w:r>
      <w:r w:rsidR="00CC030F" w:rsidRPr="00A13927">
        <w:rPr>
          <w:rFonts w:ascii="Microsoft Sans Serif" w:hAnsi="Microsoft Sans Serif" w:cs="Microsoft Sans Serif"/>
          <w:b w:val="0"/>
          <w:sz w:val="20"/>
          <w:szCs w:val="20"/>
        </w:rPr>
        <w:t xml:space="preserve">Department </w:t>
      </w:r>
      <w:r w:rsidRPr="00A13927">
        <w:rPr>
          <w:rFonts w:ascii="Microsoft Sans Serif" w:hAnsi="Microsoft Sans Serif" w:cs="Microsoft Sans Serif"/>
          <w:b w:val="0"/>
          <w:sz w:val="20"/>
          <w:szCs w:val="20"/>
        </w:rPr>
        <w:t xml:space="preserve">special education secretary. </w:t>
      </w:r>
    </w:p>
    <w:p w:rsidR="00012A1C" w:rsidRPr="00834A0D" w:rsidRDefault="00623309" w:rsidP="00012A1C">
      <w:pPr>
        <w:pStyle w:val="ListParagraph"/>
        <w:numPr>
          <w:ilvl w:val="1"/>
          <w:numId w:val="10"/>
        </w:numPr>
        <w:rPr>
          <w:rFonts w:ascii="Microsoft Sans Serif" w:hAnsi="Microsoft Sans Serif" w:cs="Microsoft Sans Serif"/>
          <w:sz w:val="20"/>
          <w:szCs w:val="20"/>
        </w:rPr>
      </w:pPr>
      <w:r w:rsidRPr="00A13927">
        <w:rPr>
          <w:rFonts w:ascii="Microsoft Sans Serif" w:hAnsi="Microsoft Sans Serif" w:cs="Microsoft Sans Serif"/>
          <w:b w:val="0"/>
          <w:sz w:val="20"/>
          <w:szCs w:val="20"/>
        </w:rPr>
        <w:t>If student’s special education program is in your building, student is considered enrolled.</w:t>
      </w:r>
      <w:r w:rsidR="004B7EA0" w:rsidRPr="00A13927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4B7EA0" w:rsidRPr="00A13927">
        <w:rPr>
          <w:rFonts w:ascii="Microsoft Sans Serif" w:hAnsi="Microsoft Sans Serif" w:cs="Microsoft Sans Serif"/>
          <w:b w:val="0"/>
          <w:sz w:val="20"/>
          <w:szCs w:val="20"/>
          <w:u w:val="single"/>
        </w:rPr>
        <w:t>Building secretary</w:t>
      </w:r>
      <w:r w:rsidR="004B7EA0" w:rsidRPr="00A13927">
        <w:rPr>
          <w:rFonts w:ascii="Microsoft Sans Serif" w:hAnsi="Microsoft Sans Serif" w:cs="Microsoft Sans Serif"/>
          <w:sz w:val="20"/>
          <w:szCs w:val="20"/>
          <w:u w:val="single"/>
        </w:rPr>
        <w:t xml:space="preserve"> must </w:t>
      </w:r>
      <w:r w:rsidR="00A13927" w:rsidRPr="00A13927">
        <w:rPr>
          <w:rFonts w:ascii="Microsoft Sans Serif" w:hAnsi="Microsoft Sans Serif" w:cs="Microsoft Sans Serif"/>
          <w:sz w:val="20"/>
          <w:szCs w:val="20"/>
          <w:u w:val="single"/>
        </w:rPr>
        <w:t>access the Indiana DOE site to obtain the students test number (STN</w:t>
      </w:r>
      <w:r w:rsidR="00A13927">
        <w:rPr>
          <w:rFonts w:ascii="Microsoft Sans Serif" w:hAnsi="Microsoft Sans Serif" w:cs="Microsoft Sans Serif"/>
          <w:sz w:val="20"/>
          <w:szCs w:val="20"/>
          <w:u w:val="single"/>
        </w:rPr>
        <w:t>).</w:t>
      </w:r>
    </w:p>
    <w:p w:rsidR="0072244B" w:rsidRPr="00834A0D" w:rsidRDefault="0072244B" w:rsidP="0072244B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72244B">
        <w:rPr>
          <w:rFonts w:ascii="Microsoft Sans Serif" w:hAnsi="Microsoft Sans Serif" w:cs="Microsoft Sans Serif"/>
          <w:b w:val="0"/>
          <w:sz w:val="20"/>
          <w:szCs w:val="20"/>
        </w:rPr>
        <w:t>If the students’ special education program is not available in your building</w:t>
      </w:r>
      <w:r w:rsidR="00012A1C">
        <w:rPr>
          <w:rFonts w:ascii="Microsoft Sans Serif" w:hAnsi="Microsoft Sans Serif" w:cs="Microsoft Sans Serif"/>
          <w:b w:val="0"/>
          <w:sz w:val="20"/>
          <w:szCs w:val="20"/>
        </w:rPr>
        <w:t>, following a record review,</w:t>
      </w:r>
      <w:r w:rsidRPr="0072244B">
        <w:rPr>
          <w:rFonts w:ascii="Microsoft Sans Serif" w:hAnsi="Microsoft Sans Serif" w:cs="Microsoft Sans Serif"/>
          <w:b w:val="0"/>
          <w:sz w:val="20"/>
          <w:szCs w:val="20"/>
        </w:rPr>
        <w:t xml:space="preserve"> contact the appropriate Special Education Administrator.</w:t>
      </w:r>
    </w:p>
    <w:p w:rsidR="00E12171" w:rsidRPr="00834A0D" w:rsidRDefault="00623309" w:rsidP="00623309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E12171">
        <w:rPr>
          <w:sz w:val="20"/>
          <w:szCs w:val="20"/>
        </w:rPr>
        <w:t xml:space="preserve">If a newly enrolled student received special education services from </w:t>
      </w:r>
      <w:r w:rsidR="004B7EA0">
        <w:rPr>
          <w:sz w:val="20"/>
          <w:szCs w:val="20"/>
        </w:rPr>
        <w:t>their previous school district,</w:t>
      </w:r>
      <w:r w:rsidRPr="00E12171">
        <w:rPr>
          <w:sz w:val="20"/>
          <w:szCs w:val="20"/>
        </w:rPr>
        <w:t xml:space="preserve"> the school must immediately provide the student with services comparable to those on the student’s current IEP. The TOR will hold a case conference to develop an Elkhart Community Schools’ IEP within ten (10) instructional days of the date of enrollment. If a newly enrolled student received special education services from another state, the school psychologist should review the file to determine the need for an educational evaluation. </w:t>
      </w:r>
    </w:p>
    <w:p w:rsidR="00623309" w:rsidRPr="00E12171" w:rsidRDefault="00623309" w:rsidP="00781B7C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E12171">
        <w:rPr>
          <w:sz w:val="20"/>
          <w:szCs w:val="20"/>
        </w:rPr>
        <w:t xml:space="preserve">If documents are not received within </w:t>
      </w:r>
      <w:r w:rsidR="00781B7C">
        <w:rPr>
          <w:sz w:val="20"/>
          <w:szCs w:val="20"/>
        </w:rPr>
        <w:t>one (1) week</w:t>
      </w:r>
      <w:r w:rsidRPr="00E12171">
        <w:rPr>
          <w:sz w:val="20"/>
          <w:szCs w:val="20"/>
        </w:rPr>
        <w:t xml:space="preserve"> of </w:t>
      </w:r>
      <w:r w:rsidR="00781B7C">
        <w:rPr>
          <w:sz w:val="20"/>
          <w:szCs w:val="20"/>
        </w:rPr>
        <w:t xml:space="preserve">the </w:t>
      </w:r>
      <w:r w:rsidRPr="00E12171">
        <w:rPr>
          <w:sz w:val="20"/>
          <w:szCs w:val="20"/>
        </w:rPr>
        <w:t xml:space="preserve">request: </w:t>
      </w:r>
    </w:p>
    <w:p w:rsidR="00623309" w:rsidRPr="00E12171" w:rsidRDefault="00623309" w:rsidP="00781B7C">
      <w:pPr>
        <w:pStyle w:val="Default"/>
        <w:numPr>
          <w:ilvl w:val="1"/>
          <w:numId w:val="10"/>
        </w:numPr>
        <w:spacing w:after="21"/>
        <w:rPr>
          <w:sz w:val="20"/>
          <w:szCs w:val="20"/>
        </w:rPr>
      </w:pPr>
      <w:r w:rsidRPr="00E12171">
        <w:rPr>
          <w:sz w:val="20"/>
          <w:szCs w:val="20"/>
        </w:rPr>
        <w:t xml:space="preserve">Building </w:t>
      </w:r>
      <w:r w:rsidR="00781B7C">
        <w:rPr>
          <w:sz w:val="20"/>
          <w:szCs w:val="20"/>
        </w:rPr>
        <w:t xml:space="preserve">is </w:t>
      </w:r>
      <w:r w:rsidRPr="00E12171">
        <w:rPr>
          <w:sz w:val="20"/>
          <w:szCs w:val="20"/>
        </w:rPr>
        <w:t>to contact t</w:t>
      </w:r>
      <w:r w:rsidR="00781B7C">
        <w:rPr>
          <w:sz w:val="20"/>
          <w:szCs w:val="20"/>
        </w:rPr>
        <w:t xml:space="preserve">he Student Services Department </w:t>
      </w:r>
      <w:r w:rsidRPr="00E12171">
        <w:rPr>
          <w:sz w:val="20"/>
          <w:szCs w:val="20"/>
        </w:rPr>
        <w:t xml:space="preserve">for their follow-up. </w:t>
      </w:r>
    </w:p>
    <w:p w:rsidR="00623309" w:rsidRPr="00E12171" w:rsidRDefault="00623309" w:rsidP="00781B7C">
      <w:pPr>
        <w:pStyle w:val="Default"/>
        <w:numPr>
          <w:ilvl w:val="1"/>
          <w:numId w:val="10"/>
        </w:numPr>
        <w:rPr>
          <w:sz w:val="20"/>
          <w:szCs w:val="20"/>
        </w:rPr>
      </w:pPr>
      <w:r w:rsidRPr="00E12171">
        <w:rPr>
          <w:sz w:val="20"/>
          <w:szCs w:val="20"/>
        </w:rPr>
        <w:t xml:space="preserve">Records not obtained within thirty (30) calendar days will necessitate the student to be referred to educational evaluation to determine special education eligibility and placement. </w:t>
      </w:r>
    </w:p>
    <w:p w:rsidR="00526EA2" w:rsidRPr="00275632" w:rsidRDefault="00275632" w:rsidP="00623309">
      <w:pPr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sectPr w:rsidR="00526EA2" w:rsidRPr="00275632" w:rsidSect="003728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6C" w:rsidRDefault="00036F6C" w:rsidP="00563455">
      <w:r>
        <w:separator/>
      </w:r>
    </w:p>
  </w:endnote>
  <w:endnote w:type="continuationSeparator" w:id="0">
    <w:p w:rsidR="00036F6C" w:rsidRDefault="00036F6C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036F6C" w:rsidRPr="00634EED" w:rsidRDefault="008F768C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Section </w:t>
        </w:r>
        <w:r w:rsidR="0053089C">
          <w:rPr>
            <w:rFonts w:ascii="Microsoft Sans Serif" w:hAnsi="Microsoft Sans Serif" w:cs="Microsoft Sans Serif"/>
            <w:b w:val="0"/>
            <w:sz w:val="16"/>
            <w:szCs w:val="16"/>
          </w:rPr>
          <w:t>3.2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036F6C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584170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584170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551E1A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584170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584170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584170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551E1A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584170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036F6C" w:rsidRPr="00861F47" w:rsidRDefault="0053089C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Revision 07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 w:rsidR="00551E1A"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036F6C" w:rsidRPr="00861F47" w:rsidRDefault="00584170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036F6C" w:rsidRPr="004047BA" w:rsidRDefault="00036F6C" w:rsidP="004047B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6C" w:rsidRDefault="00036F6C" w:rsidP="00563455">
      <w:r>
        <w:separator/>
      </w:r>
    </w:p>
  </w:footnote>
  <w:footnote w:type="continuationSeparator" w:id="0">
    <w:p w:rsidR="00036F6C" w:rsidRDefault="00036F6C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6C" w:rsidRDefault="00036F6C" w:rsidP="00275632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BB1"/>
    <w:multiLevelType w:val="multilevel"/>
    <w:tmpl w:val="EB0A9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1A76"/>
    <w:multiLevelType w:val="hybridMultilevel"/>
    <w:tmpl w:val="9F5E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90061"/>
    <w:multiLevelType w:val="hybridMultilevel"/>
    <w:tmpl w:val="7F9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0CF9"/>
    <w:multiLevelType w:val="hybridMultilevel"/>
    <w:tmpl w:val="97180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40311"/>
    <w:multiLevelType w:val="hybridMultilevel"/>
    <w:tmpl w:val="B84CE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4F3DB6"/>
    <w:multiLevelType w:val="hybridMultilevel"/>
    <w:tmpl w:val="6F9E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92B9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95866"/>
    <w:multiLevelType w:val="hybridMultilevel"/>
    <w:tmpl w:val="2930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B6412"/>
    <w:multiLevelType w:val="hybridMultilevel"/>
    <w:tmpl w:val="F078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744434"/>
    <w:multiLevelType w:val="hybridMultilevel"/>
    <w:tmpl w:val="6F0EE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12A1C"/>
    <w:rsid w:val="00024DF6"/>
    <w:rsid w:val="00025328"/>
    <w:rsid w:val="00036F6C"/>
    <w:rsid w:val="00050831"/>
    <w:rsid w:val="00055587"/>
    <w:rsid w:val="00061A21"/>
    <w:rsid w:val="00064674"/>
    <w:rsid w:val="000927C3"/>
    <w:rsid w:val="000C3BF8"/>
    <w:rsid w:val="000C724F"/>
    <w:rsid w:val="000D5D4F"/>
    <w:rsid w:val="000E0FCE"/>
    <w:rsid w:val="000F31D0"/>
    <w:rsid w:val="001009A2"/>
    <w:rsid w:val="0011355C"/>
    <w:rsid w:val="00113B65"/>
    <w:rsid w:val="00130F31"/>
    <w:rsid w:val="0016787B"/>
    <w:rsid w:val="00167E34"/>
    <w:rsid w:val="001768FC"/>
    <w:rsid w:val="0018081A"/>
    <w:rsid w:val="0018298D"/>
    <w:rsid w:val="001B3CED"/>
    <w:rsid w:val="001C2BC5"/>
    <w:rsid w:val="001D4539"/>
    <w:rsid w:val="001F3004"/>
    <w:rsid w:val="002017AB"/>
    <w:rsid w:val="0022000A"/>
    <w:rsid w:val="002236AD"/>
    <w:rsid w:val="00224FD9"/>
    <w:rsid w:val="00275632"/>
    <w:rsid w:val="00282D0E"/>
    <w:rsid w:val="002857AB"/>
    <w:rsid w:val="0029717C"/>
    <w:rsid w:val="002A6A88"/>
    <w:rsid w:val="002B0A8C"/>
    <w:rsid w:val="002C48F2"/>
    <w:rsid w:val="002C5D65"/>
    <w:rsid w:val="002C6D94"/>
    <w:rsid w:val="002D102D"/>
    <w:rsid w:val="002E5AF2"/>
    <w:rsid w:val="00333B46"/>
    <w:rsid w:val="0033420B"/>
    <w:rsid w:val="003358A7"/>
    <w:rsid w:val="00337573"/>
    <w:rsid w:val="0035361C"/>
    <w:rsid w:val="0035574B"/>
    <w:rsid w:val="00360B78"/>
    <w:rsid w:val="00372830"/>
    <w:rsid w:val="003941E4"/>
    <w:rsid w:val="003C07D0"/>
    <w:rsid w:val="003C23ED"/>
    <w:rsid w:val="003D2A85"/>
    <w:rsid w:val="003D5AB1"/>
    <w:rsid w:val="003F6D49"/>
    <w:rsid w:val="00402940"/>
    <w:rsid w:val="004047BA"/>
    <w:rsid w:val="00424283"/>
    <w:rsid w:val="00467410"/>
    <w:rsid w:val="004A03E9"/>
    <w:rsid w:val="004B7EA0"/>
    <w:rsid w:val="004D5F9F"/>
    <w:rsid w:val="004E3048"/>
    <w:rsid w:val="004E36C1"/>
    <w:rsid w:val="00500061"/>
    <w:rsid w:val="00526EA2"/>
    <w:rsid w:val="0053089C"/>
    <w:rsid w:val="00551E1A"/>
    <w:rsid w:val="00563455"/>
    <w:rsid w:val="0056799F"/>
    <w:rsid w:val="00584170"/>
    <w:rsid w:val="005A299C"/>
    <w:rsid w:val="005C4FF4"/>
    <w:rsid w:val="005D4109"/>
    <w:rsid w:val="005D4695"/>
    <w:rsid w:val="006041E5"/>
    <w:rsid w:val="00623309"/>
    <w:rsid w:val="0062782C"/>
    <w:rsid w:val="006324CE"/>
    <w:rsid w:val="0064158F"/>
    <w:rsid w:val="0066287D"/>
    <w:rsid w:val="006B15C8"/>
    <w:rsid w:val="006B1A9E"/>
    <w:rsid w:val="006D3F3A"/>
    <w:rsid w:val="006D75E6"/>
    <w:rsid w:val="006E22B5"/>
    <w:rsid w:val="006F17FA"/>
    <w:rsid w:val="00711CA4"/>
    <w:rsid w:val="00717E56"/>
    <w:rsid w:val="0072244B"/>
    <w:rsid w:val="00726FDF"/>
    <w:rsid w:val="007307AA"/>
    <w:rsid w:val="00741DD6"/>
    <w:rsid w:val="00752E76"/>
    <w:rsid w:val="00762999"/>
    <w:rsid w:val="00781B7C"/>
    <w:rsid w:val="00791C91"/>
    <w:rsid w:val="00795A92"/>
    <w:rsid w:val="007A4298"/>
    <w:rsid w:val="007B7B27"/>
    <w:rsid w:val="007C0203"/>
    <w:rsid w:val="007D0C17"/>
    <w:rsid w:val="007D6425"/>
    <w:rsid w:val="007F3303"/>
    <w:rsid w:val="00834A0D"/>
    <w:rsid w:val="00854B4B"/>
    <w:rsid w:val="00861857"/>
    <w:rsid w:val="00861F47"/>
    <w:rsid w:val="00867CD9"/>
    <w:rsid w:val="00886FD4"/>
    <w:rsid w:val="008D07C8"/>
    <w:rsid w:val="008F2528"/>
    <w:rsid w:val="008F2CD8"/>
    <w:rsid w:val="008F399B"/>
    <w:rsid w:val="008F768C"/>
    <w:rsid w:val="0090046A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B4CBD"/>
    <w:rsid w:val="009D24A1"/>
    <w:rsid w:val="009E03CA"/>
    <w:rsid w:val="009E20B4"/>
    <w:rsid w:val="009E3A24"/>
    <w:rsid w:val="00A13927"/>
    <w:rsid w:val="00A24516"/>
    <w:rsid w:val="00A376D4"/>
    <w:rsid w:val="00A43215"/>
    <w:rsid w:val="00A45AAF"/>
    <w:rsid w:val="00A521B9"/>
    <w:rsid w:val="00A5251B"/>
    <w:rsid w:val="00A67069"/>
    <w:rsid w:val="00A840EE"/>
    <w:rsid w:val="00AA1FB6"/>
    <w:rsid w:val="00AB1FF7"/>
    <w:rsid w:val="00AB3BEA"/>
    <w:rsid w:val="00AD588B"/>
    <w:rsid w:val="00AF5528"/>
    <w:rsid w:val="00B019CD"/>
    <w:rsid w:val="00B04C69"/>
    <w:rsid w:val="00B130E6"/>
    <w:rsid w:val="00B245D4"/>
    <w:rsid w:val="00B3589D"/>
    <w:rsid w:val="00B36549"/>
    <w:rsid w:val="00B4273D"/>
    <w:rsid w:val="00B44DC9"/>
    <w:rsid w:val="00B468F8"/>
    <w:rsid w:val="00B668A6"/>
    <w:rsid w:val="00B900FE"/>
    <w:rsid w:val="00BC2283"/>
    <w:rsid w:val="00BC3D19"/>
    <w:rsid w:val="00BE45AD"/>
    <w:rsid w:val="00BF1CF9"/>
    <w:rsid w:val="00BF4377"/>
    <w:rsid w:val="00C12B86"/>
    <w:rsid w:val="00C13CEF"/>
    <w:rsid w:val="00C209E2"/>
    <w:rsid w:val="00C27BB3"/>
    <w:rsid w:val="00C452A3"/>
    <w:rsid w:val="00C75837"/>
    <w:rsid w:val="00C875FF"/>
    <w:rsid w:val="00C93CC2"/>
    <w:rsid w:val="00C955C1"/>
    <w:rsid w:val="00CA0361"/>
    <w:rsid w:val="00CC030F"/>
    <w:rsid w:val="00CC7491"/>
    <w:rsid w:val="00CD4D4A"/>
    <w:rsid w:val="00CE2E7E"/>
    <w:rsid w:val="00D12AC8"/>
    <w:rsid w:val="00D37C66"/>
    <w:rsid w:val="00D51795"/>
    <w:rsid w:val="00D54693"/>
    <w:rsid w:val="00D73F01"/>
    <w:rsid w:val="00DA6C7B"/>
    <w:rsid w:val="00DB04F0"/>
    <w:rsid w:val="00DB3497"/>
    <w:rsid w:val="00DB3B87"/>
    <w:rsid w:val="00DD1671"/>
    <w:rsid w:val="00DE3B98"/>
    <w:rsid w:val="00DE47D9"/>
    <w:rsid w:val="00DE7DC8"/>
    <w:rsid w:val="00E065B1"/>
    <w:rsid w:val="00E1217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97892"/>
    <w:rsid w:val="00EA16E9"/>
    <w:rsid w:val="00EA660E"/>
    <w:rsid w:val="00EA69F9"/>
    <w:rsid w:val="00EA7046"/>
    <w:rsid w:val="00EB2084"/>
    <w:rsid w:val="00EC586C"/>
    <w:rsid w:val="00ED128A"/>
    <w:rsid w:val="00ED2E51"/>
    <w:rsid w:val="00ED66BB"/>
    <w:rsid w:val="00EE233F"/>
    <w:rsid w:val="00EF02FA"/>
    <w:rsid w:val="00EF5C61"/>
    <w:rsid w:val="00F312C9"/>
    <w:rsid w:val="00F43EDF"/>
    <w:rsid w:val="00F800F0"/>
    <w:rsid w:val="00FA1E8C"/>
    <w:rsid w:val="00FB2372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8B8A-0425-47F8-B80A-86C9A973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11</cp:revision>
  <cp:lastPrinted>2012-07-10T13:01:00Z</cp:lastPrinted>
  <dcterms:created xsi:type="dcterms:W3CDTF">2012-06-26T15:55:00Z</dcterms:created>
  <dcterms:modified xsi:type="dcterms:W3CDTF">2016-07-11T17:11:00Z</dcterms:modified>
</cp:coreProperties>
</file>