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-311150</wp:posOffset>
            </wp:positionV>
            <wp:extent cx="647065" cy="685800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036F6C" w:rsidRDefault="002E4DA4" w:rsidP="002E4DA4">
      <w:pPr>
        <w:pStyle w:val="Default"/>
        <w:jc w:val="center"/>
        <w:rPr>
          <w:b/>
        </w:rPr>
      </w:pPr>
      <w:r>
        <w:rPr>
          <w:b/>
        </w:rPr>
        <w:t>Special Education Categories &amp; Codes</w:t>
      </w:r>
    </w:p>
    <w:p w:rsidR="00AA3FA0" w:rsidRDefault="00AA3FA0" w:rsidP="002E4DA4">
      <w:pPr>
        <w:pStyle w:val="Default"/>
        <w:rPr>
          <w:b/>
          <w:sz w:val="20"/>
          <w:szCs w:val="20"/>
        </w:rPr>
      </w:pPr>
    </w:p>
    <w:p w:rsidR="002E4DA4" w:rsidRPr="00AA3FA0" w:rsidRDefault="002E4DA4" w:rsidP="00AA3FA0">
      <w:pPr>
        <w:pStyle w:val="Default"/>
        <w:ind w:hanging="720"/>
        <w:rPr>
          <w:sz w:val="22"/>
          <w:szCs w:val="22"/>
        </w:rPr>
      </w:pPr>
      <w:r w:rsidRPr="00AA3FA0">
        <w:rPr>
          <w:sz w:val="22"/>
          <w:szCs w:val="22"/>
        </w:rPr>
        <w:t>Special education eligibility codes:</w:t>
      </w:r>
    </w:p>
    <w:tbl>
      <w:tblPr>
        <w:tblStyle w:val="TableGrid"/>
        <w:tblpPr w:leftFromText="180" w:rightFromText="180" w:vertAnchor="text" w:horzAnchor="page" w:tblpX="631" w:tblpY="47"/>
        <w:tblW w:w="0" w:type="auto"/>
        <w:tblLook w:val="04A0"/>
      </w:tblPr>
      <w:tblGrid>
        <w:gridCol w:w="1773"/>
        <w:gridCol w:w="4320"/>
        <w:gridCol w:w="1800"/>
      </w:tblGrid>
      <w:tr w:rsidR="00AA3FA0" w:rsidRPr="002E4DA4" w:rsidTr="009F13B1">
        <w:trPr>
          <w:trHeight w:val="288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Code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Eligibility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Code on Rosters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01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Multiple Disabilities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MD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02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Orthopedic Impairment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OI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03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Blind or Low Vision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BLV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04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Deaf or Hard of Hearing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DHH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05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Emotional Disability Full Time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ED FT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06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Emotional Disability Other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ED AO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07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Specific Learning Disability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SLD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09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Language or Speech Impairment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LSI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Mild Cognitive Disability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MICD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Moderate Cognitive Disability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MOCD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Severe Cognitive Disability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SCD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Homebound/Hospital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HB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Dual Sensory Impairment (Deaf-Blind)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DSI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Autism Spectrum Disorder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AUT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Traumatic Brain Injury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TBI</w:t>
            </w:r>
          </w:p>
        </w:tc>
      </w:tr>
      <w:tr w:rsidR="00AA3FA0" w:rsidRPr="002E4DA4" w:rsidTr="009F13B1">
        <w:trPr>
          <w:trHeight w:val="144"/>
        </w:trPr>
        <w:tc>
          <w:tcPr>
            <w:tcW w:w="1773" w:type="dxa"/>
            <w:vAlign w:val="bottom"/>
          </w:tcPr>
          <w:p w:rsidR="00AA3FA0" w:rsidRPr="002E4DA4" w:rsidRDefault="00AA3FA0" w:rsidP="009F13B1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Other Health Impaired</w:t>
            </w:r>
          </w:p>
        </w:tc>
        <w:tc>
          <w:tcPr>
            <w:tcW w:w="1800" w:type="dxa"/>
            <w:vAlign w:val="bottom"/>
          </w:tcPr>
          <w:p w:rsidR="00AA3FA0" w:rsidRPr="002E4DA4" w:rsidRDefault="00AA3FA0" w:rsidP="009F13B1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OHI</w:t>
            </w:r>
          </w:p>
        </w:tc>
      </w:tr>
    </w:tbl>
    <w:p w:rsidR="002E4DA4" w:rsidRPr="002E4DA4" w:rsidRDefault="002E4DA4" w:rsidP="002E4DA4">
      <w:pPr>
        <w:pStyle w:val="Default"/>
        <w:rPr>
          <w:sz w:val="20"/>
          <w:szCs w:val="20"/>
        </w:rPr>
      </w:pPr>
    </w:p>
    <w:p w:rsidR="00AA3FA0" w:rsidRDefault="00AA3FA0" w:rsidP="002E4DA4">
      <w:pPr>
        <w:pStyle w:val="Default"/>
        <w:rPr>
          <w:rFonts w:ascii="Arial" w:hAnsi="Arial" w:cs="Arial"/>
          <w:bCs/>
          <w:color w:val="FFFFFF"/>
          <w:sz w:val="20"/>
          <w:szCs w:val="20"/>
        </w:rPr>
      </w:pPr>
    </w:p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Pr="00AA3FA0" w:rsidRDefault="00AA3FA0" w:rsidP="00AA3FA0"/>
    <w:p w:rsidR="00AA3FA0" w:rsidRDefault="00AA3FA0" w:rsidP="00AA3FA0">
      <w:pPr>
        <w:jc w:val="center"/>
      </w:pPr>
    </w:p>
    <w:p w:rsidR="00AA3FA0" w:rsidRPr="00AA3FA0" w:rsidRDefault="00AA3FA0" w:rsidP="00AA3FA0">
      <w:pPr>
        <w:jc w:val="center"/>
      </w:pPr>
    </w:p>
    <w:p w:rsidR="002E4DA4" w:rsidRPr="00AA3FA0" w:rsidRDefault="00AA3FA0" w:rsidP="00AA3FA0">
      <w:pPr>
        <w:ind w:hanging="720"/>
        <w:rPr>
          <w:rFonts w:ascii="Microsoft Sans Serif" w:hAnsi="Microsoft Sans Serif" w:cs="Microsoft Sans Serif"/>
          <w:b w:val="0"/>
          <w:sz w:val="22"/>
          <w:szCs w:val="22"/>
        </w:rPr>
      </w:pPr>
      <w:r w:rsidRPr="00AA3FA0">
        <w:rPr>
          <w:rFonts w:ascii="Microsoft Sans Serif" w:hAnsi="Microsoft Sans Serif" w:cs="Microsoft Sans Serif"/>
          <w:b w:val="0"/>
          <w:sz w:val="22"/>
          <w:szCs w:val="22"/>
        </w:rPr>
        <w:t>Related services codes:</w:t>
      </w:r>
    </w:p>
    <w:tbl>
      <w:tblPr>
        <w:tblStyle w:val="TableGrid"/>
        <w:tblW w:w="10980" w:type="dxa"/>
        <w:tblInd w:w="-792" w:type="dxa"/>
        <w:tblLook w:val="04A0"/>
      </w:tblPr>
      <w:tblGrid>
        <w:gridCol w:w="720"/>
        <w:gridCol w:w="4770"/>
        <w:gridCol w:w="1170"/>
        <w:gridCol w:w="4320"/>
      </w:tblGrid>
      <w:tr w:rsidR="002E4DA4" w:rsidRPr="002E4DA4" w:rsidTr="009F13B1">
        <w:trPr>
          <w:trHeight w:val="288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Code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Related Services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2E4DA4"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Code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Related Services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18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Interpreter (Hearing Impaired)</w:t>
            </w: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ab/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32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Intervener (Dual Sensory Impairment)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19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Adaptive Physical Education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33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Other Diagnostic Staff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2E4DA4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20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Audiology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34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Medical Services for Evaluation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21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Occupational Therapy</w:t>
            </w: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ab/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35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Special Transportation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22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Physical Therapy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36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Parent Counseling and Training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23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Psychological Services</w:t>
            </w: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ab/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37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Other Related/Supportive Services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24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Recreational Therapy - Sp Ed</w:t>
            </w: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ab/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38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Director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25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 Social Work - Sp Ed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39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Job Coach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26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Vocational Education - Sp Ed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40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Behavioral Therapist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27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Assistive Technology Devises and/or Services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41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Supervisor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28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Counselor - Sp Ed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42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Other Non-instructional Staff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29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Rehabilitation Counseling</w:t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43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Orientation and Mobility</w:t>
            </w:r>
          </w:p>
        </w:tc>
      </w:tr>
      <w:tr w:rsidR="002E4DA4" w:rsidRPr="002E4DA4" w:rsidTr="00AA3FA0">
        <w:trPr>
          <w:trHeight w:val="144"/>
        </w:trPr>
        <w:tc>
          <w:tcPr>
            <w:tcW w:w="72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30</w:t>
            </w:r>
          </w:p>
        </w:tc>
        <w:tc>
          <w:tcPr>
            <w:tcW w:w="4770" w:type="dxa"/>
            <w:vAlign w:val="bottom"/>
          </w:tcPr>
          <w:p w:rsidR="002E4DA4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Special School Health Services</w:t>
            </w: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ab/>
            </w:r>
          </w:p>
        </w:tc>
        <w:tc>
          <w:tcPr>
            <w:tcW w:w="1170" w:type="dxa"/>
            <w:vAlign w:val="bottom"/>
          </w:tcPr>
          <w:p w:rsidR="002E4DA4" w:rsidRPr="002E4DA4" w:rsidRDefault="002E4DA4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44</w:t>
            </w:r>
          </w:p>
        </w:tc>
        <w:tc>
          <w:tcPr>
            <w:tcW w:w="4320" w:type="dxa"/>
            <w:vAlign w:val="bottom"/>
          </w:tcPr>
          <w:p w:rsidR="002E4DA4" w:rsidRPr="00AA3FA0" w:rsidRDefault="00AA3FA0" w:rsidP="00AA3FA0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Early Intervention</w:t>
            </w:r>
          </w:p>
        </w:tc>
      </w:tr>
      <w:tr w:rsidR="00AA3FA0" w:rsidRPr="002E4DA4" w:rsidTr="00AA3FA0">
        <w:trPr>
          <w:trHeight w:val="144"/>
        </w:trPr>
        <w:tc>
          <w:tcPr>
            <w:tcW w:w="720" w:type="dxa"/>
            <w:vAlign w:val="bottom"/>
          </w:tcPr>
          <w:p w:rsidR="00AA3FA0" w:rsidRPr="002E4DA4" w:rsidRDefault="00AA3FA0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31</w:t>
            </w:r>
          </w:p>
        </w:tc>
        <w:tc>
          <w:tcPr>
            <w:tcW w:w="4770" w:type="dxa"/>
            <w:vAlign w:val="bottom"/>
          </w:tcPr>
          <w:p w:rsidR="00AA3FA0" w:rsidRPr="00AA3FA0" w:rsidRDefault="00AA3FA0" w:rsidP="001772C7">
            <w:pPr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  <w:r w:rsidRPr="00AA3F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Work Study (Instruction and Coordination)</w:t>
            </w:r>
          </w:p>
        </w:tc>
        <w:tc>
          <w:tcPr>
            <w:tcW w:w="5490" w:type="dxa"/>
            <w:gridSpan w:val="2"/>
            <w:tcBorders>
              <w:bottom w:val="nil"/>
              <w:right w:val="nil"/>
            </w:tcBorders>
            <w:vAlign w:val="bottom"/>
          </w:tcPr>
          <w:p w:rsidR="00AA3FA0" w:rsidRPr="002E4DA4" w:rsidRDefault="00AA3FA0" w:rsidP="001772C7">
            <w:pPr>
              <w:jc w:val="center"/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</w:pPr>
          </w:p>
        </w:tc>
      </w:tr>
    </w:tbl>
    <w:p w:rsidR="00D12AC8" w:rsidRDefault="00D12AC8" w:rsidP="00036F6C">
      <w:pPr>
        <w:rPr>
          <w:sz w:val="20"/>
          <w:szCs w:val="20"/>
        </w:rPr>
      </w:pPr>
    </w:p>
    <w:p w:rsidR="009F13B1" w:rsidRPr="00AA3FA0" w:rsidRDefault="009F13B1" w:rsidP="009F13B1">
      <w:pPr>
        <w:ind w:hanging="720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sz w:val="22"/>
          <w:szCs w:val="22"/>
        </w:rPr>
        <w:t>Least restrictive environment (LRE) category</w:t>
      </w:r>
      <w:r w:rsidRPr="00AA3FA0">
        <w:rPr>
          <w:rFonts w:ascii="Microsoft Sans Serif" w:hAnsi="Microsoft Sans Serif" w:cs="Microsoft Sans Serif"/>
          <w:b w:val="0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page" w:tblpX="694" w:tblpY="71"/>
        <w:tblW w:w="8118" w:type="dxa"/>
        <w:tblLook w:val="04A0"/>
      </w:tblPr>
      <w:tblGrid>
        <w:gridCol w:w="695"/>
        <w:gridCol w:w="7423"/>
      </w:tblGrid>
      <w:tr w:rsidR="009F13B1" w:rsidTr="009F13B1">
        <w:trPr>
          <w:trHeight w:val="288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sz w:val="20"/>
                <w:szCs w:val="20"/>
              </w:rPr>
              <w:t>Code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color w:val="333333"/>
                <w:sz w:val="20"/>
                <w:szCs w:val="20"/>
              </w:rPr>
              <w:t>LRE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50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Regular class 80% or more (In a regular class room for 80% or more of the day)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51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Resource room (In a regular class room for 40% to 79% of the day)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52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Separate class (In a regular class room for less than 40% of the day)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53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Separate day school facility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54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Residential facility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55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Correctional facility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56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Parentally placed in private school</w:t>
            </w:r>
          </w:p>
        </w:tc>
      </w:tr>
      <w:tr w:rsidR="009F13B1" w:rsidTr="009F13B1">
        <w:tc>
          <w:tcPr>
            <w:tcW w:w="558" w:type="dxa"/>
          </w:tcPr>
          <w:p w:rsidR="009F13B1" w:rsidRPr="009F13B1" w:rsidRDefault="009F13B1" w:rsidP="009F13B1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57</w:t>
            </w:r>
          </w:p>
        </w:tc>
        <w:tc>
          <w:tcPr>
            <w:tcW w:w="7560" w:type="dxa"/>
          </w:tcPr>
          <w:p w:rsidR="009F13B1" w:rsidRPr="009F13B1" w:rsidRDefault="009F13B1" w:rsidP="009F13B1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9F13B1">
              <w:rPr>
                <w:rFonts w:ascii="Microsoft Sans Serif" w:hAnsi="Microsoft Sans Serif" w:cs="Microsoft Sans Serif"/>
                <w:b w:val="0"/>
                <w:color w:val="333333"/>
                <w:sz w:val="20"/>
                <w:szCs w:val="20"/>
              </w:rPr>
              <w:t>Homebound / hospital</w:t>
            </w:r>
          </w:p>
        </w:tc>
      </w:tr>
    </w:tbl>
    <w:p w:rsidR="00AA3FA0" w:rsidRDefault="00AA3FA0" w:rsidP="00036F6C">
      <w:pPr>
        <w:rPr>
          <w:sz w:val="20"/>
          <w:szCs w:val="20"/>
        </w:rPr>
      </w:pPr>
    </w:p>
    <w:p w:rsidR="00AA3FA0" w:rsidRPr="002E4DA4" w:rsidRDefault="00AA3FA0" w:rsidP="00036F6C">
      <w:pPr>
        <w:rPr>
          <w:sz w:val="20"/>
          <w:szCs w:val="20"/>
        </w:rPr>
      </w:pPr>
    </w:p>
    <w:sectPr w:rsidR="00AA3FA0" w:rsidRPr="002E4DA4" w:rsidSect="00372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C" w:rsidRDefault="00036F6C" w:rsidP="00563455">
      <w:r>
        <w:separator/>
      </w:r>
    </w:p>
  </w:endnote>
  <w:endnote w:type="continuationSeparator" w:id="0">
    <w:p w:rsidR="00036F6C" w:rsidRDefault="00036F6C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36F6C" w:rsidRPr="00634EED" w:rsidRDefault="00AB3BEA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</w:t>
        </w:r>
        <w:r w:rsidR="001034C6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23</w:t>
        </w:r>
        <w:r w:rsidR="00B877DA">
          <w:rPr>
            <w:rFonts w:ascii="Microsoft Sans Serif" w:hAnsi="Microsoft Sans Serif" w:cs="Microsoft Sans Serif"/>
            <w:b w:val="0"/>
            <w:sz w:val="16"/>
            <w:szCs w:val="16"/>
          </w:rPr>
          <w:t>.1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036F6C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B255D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B255D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1034C6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B255D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B255D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B255D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1034C6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B255D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036F6C" w:rsidRPr="00861F47" w:rsidRDefault="00212F75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Revision 01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11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036F6C" w:rsidRPr="00861F47" w:rsidRDefault="00B255DE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036F6C" w:rsidRPr="004047BA" w:rsidRDefault="00036F6C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C" w:rsidRDefault="00036F6C" w:rsidP="00563455">
      <w:r>
        <w:separator/>
      </w:r>
    </w:p>
  </w:footnote>
  <w:footnote w:type="continuationSeparator" w:id="0">
    <w:p w:rsidR="00036F6C" w:rsidRDefault="00036F6C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6C" w:rsidRDefault="00036F6C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36F6C"/>
    <w:rsid w:val="00050831"/>
    <w:rsid w:val="00055587"/>
    <w:rsid w:val="00061A21"/>
    <w:rsid w:val="00064674"/>
    <w:rsid w:val="000927C3"/>
    <w:rsid w:val="000C3BF8"/>
    <w:rsid w:val="000C724F"/>
    <w:rsid w:val="000D5D4F"/>
    <w:rsid w:val="000E0FCE"/>
    <w:rsid w:val="000F31D0"/>
    <w:rsid w:val="001009A2"/>
    <w:rsid w:val="001034C6"/>
    <w:rsid w:val="0011355C"/>
    <w:rsid w:val="00113B65"/>
    <w:rsid w:val="00123262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12F75"/>
    <w:rsid w:val="002236AD"/>
    <w:rsid w:val="00224FD9"/>
    <w:rsid w:val="00275632"/>
    <w:rsid w:val="00282D0E"/>
    <w:rsid w:val="002857AB"/>
    <w:rsid w:val="0029717C"/>
    <w:rsid w:val="002A6A88"/>
    <w:rsid w:val="002B0A8C"/>
    <w:rsid w:val="002C48F2"/>
    <w:rsid w:val="002C5D65"/>
    <w:rsid w:val="002C6D94"/>
    <w:rsid w:val="002D102D"/>
    <w:rsid w:val="002E4DA4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27B45"/>
    <w:rsid w:val="00467410"/>
    <w:rsid w:val="004A03E9"/>
    <w:rsid w:val="004D5F9F"/>
    <w:rsid w:val="004E3048"/>
    <w:rsid w:val="004E36C1"/>
    <w:rsid w:val="00500061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24CE"/>
    <w:rsid w:val="0064158F"/>
    <w:rsid w:val="0066287D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A4298"/>
    <w:rsid w:val="007B7B27"/>
    <w:rsid w:val="007C0203"/>
    <w:rsid w:val="007D0C17"/>
    <w:rsid w:val="007D6425"/>
    <w:rsid w:val="007F3303"/>
    <w:rsid w:val="00821AFD"/>
    <w:rsid w:val="00854B4B"/>
    <w:rsid w:val="00861857"/>
    <w:rsid w:val="00861F47"/>
    <w:rsid w:val="00867CD9"/>
    <w:rsid w:val="00886FD4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20B4"/>
    <w:rsid w:val="009E3A24"/>
    <w:rsid w:val="009F13B1"/>
    <w:rsid w:val="00A24516"/>
    <w:rsid w:val="00A45AAF"/>
    <w:rsid w:val="00A521B9"/>
    <w:rsid w:val="00A5251B"/>
    <w:rsid w:val="00A67069"/>
    <w:rsid w:val="00A840EE"/>
    <w:rsid w:val="00AA1FB6"/>
    <w:rsid w:val="00AA3FA0"/>
    <w:rsid w:val="00AB1FF7"/>
    <w:rsid w:val="00AB3BEA"/>
    <w:rsid w:val="00AD588B"/>
    <w:rsid w:val="00AF5528"/>
    <w:rsid w:val="00B019CD"/>
    <w:rsid w:val="00B04C69"/>
    <w:rsid w:val="00B130E6"/>
    <w:rsid w:val="00B245D4"/>
    <w:rsid w:val="00B255DE"/>
    <w:rsid w:val="00B3589D"/>
    <w:rsid w:val="00B36549"/>
    <w:rsid w:val="00B4273D"/>
    <w:rsid w:val="00B44DC9"/>
    <w:rsid w:val="00B468F8"/>
    <w:rsid w:val="00B668A6"/>
    <w:rsid w:val="00B877DA"/>
    <w:rsid w:val="00B900FE"/>
    <w:rsid w:val="00BC2283"/>
    <w:rsid w:val="00BC3D19"/>
    <w:rsid w:val="00BE45AD"/>
    <w:rsid w:val="00BF1CF9"/>
    <w:rsid w:val="00BF4377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7491"/>
    <w:rsid w:val="00CE2E7E"/>
    <w:rsid w:val="00D12AC8"/>
    <w:rsid w:val="00D37C66"/>
    <w:rsid w:val="00D51795"/>
    <w:rsid w:val="00D54693"/>
    <w:rsid w:val="00D73F01"/>
    <w:rsid w:val="00DA6C7B"/>
    <w:rsid w:val="00DB04F0"/>
    <w:rsid w:val="00DB3497"/>
    <w:rsid w:val="00DB3B8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69F9"/>
    <w:rsid w:val="00EA7046"/>
    <w:rsid w:val="00EB2084"/>
    <w:rsid w:val="00EC586C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194-A8AA-4D9D-82E6-B8E1FA2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lowadmin</cp:lastModifiedBy>
  <cp:revision>5</cp:revision>
  <cp:lastPrinted>2010-05-26T13:28:00Z</cp:lastPrinted>
  <dcterms:created xsi:type="dcterms:W3CDTF">2010-09-15T23:59:00Z</dcterms:created>
  <dcterms:modified xsi:type="dcterms:W3CDTF">2012-07-31T04:58:00Z</dcterms:modified>
</cp:coreProperties>
</file>