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12" w:rsidRDefault="009212DA">
      <w:pPr>
        <w:jc w:val="center"/>
      </w:pPr>
      <w:r>
        <w:rPr>
          <w:rFonts w:ascii="Microsoft Sans Serif" w:hAnsi="Microsoft Sans Serif" w:cs="Microsoft Sans Serif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-311152</wp:posOffset>
            </wp:positionV>
            <wp:extent cx="647066" cy="685800"/>
            <wp:effectExtent l="0" t="0" r="0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24912" w:rsidRDefault="009212DA">
      <w:pPr>
        <w:jc w:val="center"/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C24912" w:rsidRDefault="009212DA">
      <w:pPr>
        <w:pStyle w:val="Default"/>
        <w:jc w:val="center"/>
        <w:rPr>
          <w:b/>
        </w:rPr>
      </w:pPr>
      <w:r>
        <w:rPr>
          <w:b/>
        </w:rPr>
        <w:t>Physical Restraint Reporting Form</w:t>
      </w:r>
    </w:p>
    <w:p w:rsidR="00C24912" w:rsidRDefault="00C24912">
      <w:pPr>
        <w:pStyle w:val="Default"/>
        <w:jc w:val="center"/>
        <w:rPr>
          <w:b/>
          <w:sz w:val="20"/>
          <w:szCs w:val="20"/>
        </w:rPr>
      </w:pPr>
    </w:p>
    <w:p w:rsidR="00C24912" w:rsidRDefault="00C24912">
      <w:pPr>
        <w:pStyle w:val="Default"/>
        <w:jc w:val="center"/>
        <w:rPr>
          <w:b/>
          <w:sz w:val="20"/>
          <w:szCs w:val="20"/>
        </w:rPr>
      </w:pPr>
    </w:p>
    <w:p w:rsidR="00C24912" w:rsidRDefault="009212DA">
      <w:pPr>
        <w:pStyle w:val="Default"/>
        <w:ind w:hanging="720"/>
      </w:pPr>
      <w:r>
        <w:rPr>
          <w:sz w:val="20"/>
          <w:szCs w:val="20"/>
        </w:rPr>
        <w:t xml:space="preserve">Date report completed: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0"/>
      <w:r>
        <w:rPr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Date of incident: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C24912" w:rsidRDefault="00C24912">
      <w:pPr>
        <w:pStyle w:val="Default"/>
        <w:jc w:val="center"/>
        <w:rPr>
          <w:b/>
          <w:sz w:val="20"/>
          <w:szCs w:val="20"/>
        </w:rPr>
      </w:pPr>
    </w:p>
    <w:tbl>
      <w:tblPr>
        <w:tblW w:w="10710" w:type="dxa"/>
        <w:tblInd w:w="-702" w:type="dxa"/>
        <w:tblCellMar>
          <w:left w:w="10" w:type="dxa"/>
          <w:right w:w="10" w:type="dxa"/>
        </w:tblCellMar>
        <w:tblLook w:val="0000"/>
      </w:tblPr>
      <w:tblGrid>
        <w:gridCol w:w="1638"/>
        <w:gridCol w:w="2862"/>
        <w:gridCol w:w="2250"/>
        <w:gridCol w:w="3960"/>
      </w:tblGrid>
      <w:tr w:rsidR="00C24912" w:rsidRPr="009212D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912" w:rsidRPr="009212DA" w:rsidRDefault="009212DA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9212DA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Student name: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912" w:rsidRPr="009212DA" w:rsidRDefault="009212DA">
            <w:pPr>
              <w:rPr>
                <w:rFonts w:ascii="Microsoft Sans Serif" w:hAnsi="Microsoft Sans Serif" w:cs="Microsoft Sans Serif"/>
              </w:rPr>
            </w:pP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912" w:rsidRPr="009212DA" w:rsidRDefault="009212DA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9212DA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ID#: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912" w:rsidRPr="009212DA" w:rsidRDefault="009212DA">
            <w:pPr>
              <w:rPr>
                <w:rFonts w:ascii="Microsoft Sans Serif" w:hAnsi="Microsoft Sans Serif" w:cs="Microsoft Sans Serif"/>
              </w:rPr>
            </w:pP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C24912" w:rsidRPr="009212D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912" w:rsidRPr="009212DA" w:rsidRDefault="009212DA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9212DA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Date of birth: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912" w:rsidRPr="009212DA" w:rsidRDefault="009212DA">
            <w:pPr>
              <w:rPr>
                <w:rFonts w:ascii="Microsoft Sans Serif" w:hAnsi="Microsoft Sans Serif" w:cs="Microsoft Sans Serif"/>
              </w:rPr>
            </w:pP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912" w:rsidRPr="009212DA" w:rsidRDefault="009212DA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9212DA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School:</w:t>
            </w:r>
          </w:p>
        </w:tc>
        <w:bookmarkStart w:id="1" w:name="Dropdown3"/>
        <w:bookmarkEnd w:id="1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912" w:rsidRPr="009212DA" w:rsidRDefault="009212DA">
            <w:pPr>
              <w:rPr>
                <w:rFonts w:ascii="Microsoft Sans Serif" w:hAnsi="Microsoft Sans Serif" w:cs="Microsoft Sans Serif"/>
              </w:rPr>
            </w:pP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C24912" w:rsidRPr="009212D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912" w:rsidRPr="009212DA" w:rsidRDefault="009212DA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9212DA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Grade: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912" w:rsidRPr="009212DA" w:rsidRDefault="009212DA">
            <w:pPr>
              <w:rPr>
                <w:rFonts w:ascii="Microsoft Sans Serif" w:hAnsi="Microsoft Sans Serif" w:cs="Microsoft Sans Serif"/>
              </w:rPr>
            </w:pP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912" w:rsidRPr="009212DA" w:rsidRDefault="009212DA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9212DA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Name of staff member completing report: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912" w:rsidRPr="009212DA" w:rsidRDefault="009212DA">
            <w:pPr>
              <w:rPr>
                <w:rFonts w:ascii="Microsoft Sans Serif" w:hAnsi="Microsoft Sans Serif" w:cs="Microsoft Sans Serif"/>
              </w:rPr>
            </w:pP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212D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:rsidR="00C24912" w:rsidRDefault="00C24912">
      <w:pPr>
        <w:pStyle w:val="Default"/>
        <w:rPr>
          <w:sz w:val="20"/>
          <w:szCs w:val="20"/>
        </w:rPr>
      </w:pPr>
    </w:p>
    <w:tbl>
      <w:tblPr>
        <w:tblW w:w="10710" w:type="dxa"/>
        <w:tblInd w:w="-702" w:type="dxa"/>
        <w:tblCellMar>
          <w:left w:w="10" w:type="dxa"/>
          <w:right w:w="10" w:type="dxa"/>
        </w:tblCellMar>
        <w:tblLook w:val="0000"/>
      </w:tblPr>
      <w:tblGrid>
        <w:gridCol w:w="2677"/>
        <w:gridCol w:w="2543"/>
        <w:gridCol w:w="3060"/>
        <w:gridCol w:w="2430"/>
      </w:tblGrid>
      <w:tr w:rsidR="00C24912" w:rsidRPr="009212D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>Time restraint began: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>Time restraint ended: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24912" w:rsidRPr="009212D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>Staff present: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>Student(s) present: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24912" w:rsidRPr="009212DA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>Location of incident: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bookmarkEnd w:id="2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212DA">
              <w:rPr>
                <w:rFonts w:eastAsia="Calibri"/>
                <w:sz w:val="20"/>
                <w:szCs w:val="20"/>
              </w:rPr>
              <w:t>Classroom</w:t>
            </w:r>
          </w:p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212DA">
              <w:rPr>
                <w:rFonts w:eastAsia="Calibri"/>
                <w:sz w:val="20"/>
                <w:szCs w:val="20"/>
              </w:rPr>
              <w:t>Hall</w:t>
            </w:r>
          </w:p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212DA">
              <w:rPr>
                <w:rFonts w:eastAsia="Calibri"/>
                <w:sz w:val="20"/>
                <w:szCs w:val="20"/>
              </w:rPr>
              <w:t>Cafeteria</w:t>
            </w:r>
          </w:p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212DA">
              <w:rPr>
                <w:rFonts w:eastAsia="Calibri"/>
                <w:sz w:val="20"/>
                <w:szCs w:val="20"/>
              </w:rPr>
              <w:t>Playground</w:t>
            </w:r>
          </w:p>
          <w:p w:rsidR="00C24912" w:rsidRPr="009212DA" w:rsidRDefault="009212DA" w:rsidP="009212DA">
            <w:pPr>
              <w:pStyle w:val="Default"/>
              <w:rPr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212DA">
              <w:rPr>
                <w:rFonts w:eastAsia="Calibri"/>
                <w:sz w:val="20"/>
                <w:szCs w:val="20"/>
              </w:rPr>
              <w:t xml:space="preserve">Other: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>Behavior(s) that led to restraint:</w:t>
            </w:r>
          </w:p>
          <w:p w:rsidR="00C24912" w:rsidRPr="009212DA" w:rsidRDefault="00C24912">
            <w:pPr>
              <w:pStyle w:val="Default"/>
              <w:rPr>
                <w:rFonts w:eastAsia="Calibri"/>
                <w:sz w:val="20"/>
                <w:szCs w:val="20"/>
              </w:rPr>
            </w:pPr>
          </w:p>
          <w:p w:rsidR="00C24912" w:rsidRPr="009212DA" w:rsidRDefault="00C24912">
            <w:pPr>
              <w:pStyle w:val="Default"/>
              <w:rPr>
                <w:rFonts w:eastAsia="Calibri"/>
                <w:sz w:val="20"/>
                <w:szCs w:val="20"/>
              </w:rPr>
            </w:pPr>
          </w:p>
          <w:p w:rsidR="00C24912" w:rsidRPr="009212DA" w:rsidRDefault="009212DA" w:rsidP="009212DA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>Specify: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212DA">
              <w:rPr>
                <w:rFonts w:eastAsia="Calibri"/>
                <w:sz w:val="20"/>
                <w:szCs w:val="20"/>
              </w:rPr>
              <w:t>Verbal aggression</w:t>
            </w:r>
          </w:p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212DA">
              <w:rPr>
                <w:rFonts w:eastAsia="Calibri"/>
                <w:sz w:val="20"/>
                <w:szCs w:val="20"/>
              </w:rPr>
              <w:t>Physical aggression</w:t>
            </w:r>
          </w:p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212DA">
              <w:rPr>
                <w:rFonts w:eastAsia="Calibri"/>
                <w:sz w:val="20"/>
                <w:szCs w:val="20"/>
              </w:rPr>
              <w:t>Property destruction</w:t>
            </w:r>
          </w:p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212DA">
              <w:rPr>
                <w:rFonts w:eastAsia="Calibri"/>
                <w:sz w:val="20"/>
                <w:szCs w:val="20"/>
              </w:rPr>
              <w:t xml:space="preserve">Other: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C24912" w:rsidRPr="009212DA" w:rsidRDefault="00C24912">
            <w:pPr>
              <w:pStyle w:val="Default"/>
              <w:rPr>
                <w:sz w:val="20"/>
                <w:szCs w:val="20"/>
              </w:rPr>
            </w:pPr>
          </w:p>
        </w:tc>
      </w:tr>
      <w:tr w:rsidR="00C24912" w:rsidRPr="009212DA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>Directed at: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212DA">
              <w:rPr>
                <w:rFonts w:eastAsia="Calibri"/>
                <w:sz w:val="20"/>
                <w:szCs w:val="20"/>
              </w:rPr>
              <w:t>Peers</w:t>
            </w:r>
          </w:p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212DA">
              <w:rPr>
                <w:rFonts w:eastAsia="Calibri"/>
                <w:sz w:val="20"/>
                <w:szCs w:val="20"/>
              </w:rPr>
              <w:t>Staff</w:t>
            </w:r>
          </w:p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 w:rsidP="009212DA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>Procedures used by the teacher/staff to de-escalate the student prior to using restraint. Specify: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24912" w:rsidRPr="009212DA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>Describe student’s behavior during restraint: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>Describe student’s behavior after restraint: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24912" w:rsidRPr="009212DA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>Data collection plan: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>How was data collection being monitored: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 xml:space="preserve"> Who: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 xml:space="preserve"> How: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C24912" w:rsidRPr="009212DA" w:rsidRDefault="009212DA" w:rsidP="009212DA">
            <w:pPr>
              <w:pStyle w:val="Default"/>
              <w:rPr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 xml:space="preserve"> When: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24912" w:rsidRPr="009212DA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 xml:space="preserve">Was the staff response reasonable, given: </w:t>
            </w:r>
          </w:p>
          <w:p w:rsidR="00C24912" w:rsidRPr="009212DA" w:rsidRDefault="009212DA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>(check if yes)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212DA">
              <w:rPr>
                <w:rFonts w:eastAsia="Calibri"/>
                <w:sz w:val="20"/>
                <w:szCs w:val="20"/>
              </w:rPr>
              <w:t>The student’s behavior</w:t>
            </w:r>
          </w:p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212DA">
              <w:rPr>
                <w:rFonts w:eastAsia="Calibri"/>
                <w:sz w:val="20"/>
                <w:szCs w:val="20"/>
              </w:rPr>
              <w:t>The student’s age</w:t>
            </w:r>
          </w:p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212DA">
              <w:rPr>
                <w:rFonts w:eastAsia="Calibri"/>
                <w:sz w:val="20"/>
                <w:szCs w:val="20"/>
              </w:rPr>
              <w:t xml:space="preserve">The student’s mental/                 physical </w:t>
            </w:r>
            <w:r w:rsidRPr="009212DA">
              <w:rPr>
                <w:rFonts w:eastAsia="Calibri"/>
                <w:sz w:val="20"/>
                <w:szCs w:val="20"/>
              </w:rPr>
              <w:t>condition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>Did the staff exercise reasonable force without malice of personal ill will toward the student? Explain: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12" w:rsidRPr="009212DA" w:rsidRDefault="009212DA">
            <w:pPr>
              <w:pStyle w:val="Default"/>
              <w:rPr>
                <w:sz w:val="20"/>
                <w:szCs w:val="20"/>
              </w:rPr>
            </w:pPr>
            <w:r w:rsidRPr="009212D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212DA">
              <w:rPr>
                <w:rFonts w:eastAsia="Calibri"/>
                <w:sz w:val="20"/>
                <w:szCs w:val="20"/>
              </w:rPr>
              <w:t xml:space="preserve">Yes 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212DA">
              <w:rPr>
                <w:rFonts w:eastAsia="Calibri"/>
                <w:sz w:val="20"/>
                <w:szCs w:val="20"/>
              </w:rPr>
              <w:t>No</w:t>
            </w:r>
          </w:p>
          <w:p w:rsidR="00C24912" w:rsidRPr="009212DA" w:rsidRDefault="00C24912">
            <w:pPr>
              <w:pStyle w:val="Default"/>
              <w:rPr>
                <w:rFonts w:eastAsia="Calibri"/>
                <w:sz w:val="20"/>
                <w:szCs w:val="20"/>
              </w:rPr>
            </w:pPr>
          </w:p>
          <w:p w:rsidR="00C24912" w:rsidRPr="009212DA" w:rsidRDefault="009212D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24912" w:rsidRDefault="00C24912">
      <w:pPr>
        <w:pStyle w:val="Default"/>
        <w:rPr>
          <w:sz w:val="20"/>
          <w:szCs w:val="20"/>
        </w:rPr>
      </w:pPr>
    </w:p>
    <w:p w:rsidR="00C24912" w:rsidRDefault="00C24912">
      <w:pPr>
        <w:pStyle w:val="Default"/>
        <w:rPr>
          <w:sz w:val="20"/>
          <w:szCs w:val="20"/>
        </w:rPr>
      </w:pPr>
    </w:p>
    <w:p w:rsidR="009212DA" w:rsidRDefault="009212DA">
      <w:pPr>
        <w:pStyle w:val="Default"/>
        <w:rPr>
          <w:sz w:val="20"/>
          <w:szCs w:val="20"/>
        </w:rPr>
      </w:pPr>
    </w:p>
    <w:p w:rsidR="009212DA" w:rsidRDefault="009212DA">
      <w:pPr>
        <w:pStyle w:val="Default"/>
        <w:rPr>
          <w:sz w:val="20"/>
          <w:szCs w:val="20"/>
        </w:rPr>
      </w:pPr>
    </w:p>
    <w:p w:rsidR="009212DA" w:rsidRDefault="009212DA">
      <w:pPr>
        <w:pStyle w:val="Default"/>
        <w:rPr>
          <w:sz w:val="20"/>
          <w:szCs w:val="20"/>
        </w:rPr>
      </w:pPr>
    </w:p>
    <w:p w:rsidR="009212DA" w:rsidRDefault="009212DA">
      <w:pPr>
        <w:pStyle w:val="Default"/>
        <w:rPr>
          <w:sz w:val="20"/>
          <w:szCs w:val="20"/>
        </w:rPr>
      </w:pPr>
    </w:p>
    <w:p w:rsidR="009212DA" w:rsidRDefault="009212DA">
      <w:pPr>
        <w:pStyle w:val="Default"/>
        <w:rPr>
          <w:sz w:val="20"/>
          <w:szCs w:val="20"/>
        </w:rPr>
      </w:pPr>
    </w:p>
    <w:p w:rsidR="00C24912" w:rsidRDefault="00C24912">
      <w:pPr>
        <w:pStyle w:val="Default"/>
      </w:pPr>
      <w:r w:rsidRPr="00C24912">
        <w:rPr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233.25pt;margin-top:9.05pt;width:261pt;height:0;z-index:251663872;visibility:visible;mso-wrap-style:square;mso-position-horizontal-relative:text;mso-position-vertical-relative:text" o:connectortype="elbow" strokeweight=".26467mm"/>
        </w:pict>
      </w:r>
      <w:r w:rsidRPr="00C24912">
        <w:pict>
          <v:shape id="AutoShape 2" o:spid="_x0000_s1027" type="#_x0000_t32" style="position:absolute;margin-left:-39pt;margin-top:9.05pt;width:261pt;height:0;z-index:251658752;visibility:visible;mso-wrap-style:square;mso-position-horizontal-relative:text;mso-position-vertical-relative:text" o:connectortype="elbow" strokeweight=".26467mm"/>
        </w:pict>
      </w:r>
    </w:p>
    <w:p w:rsidR="00C24912" w:rsidRDefault="009212DA">
      <w:pPr>
        <w:pStyle w:val="Default"/>
        <w:ind w:left="-810"/>
        <w:rPr>
          <w:sz w:val="20"/>
          <w:szCs w:val="20"/>
        </w:rPr>
      </w:pPr>
      <w:r>
        <w:rPr>
          <w:sz w:val="20"/>
          <w:szCs w:val="20"/>
        </w:rPr>
        <w:t>Teacher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Witness signature</w:t>
      </w:r>
    </w:p>
    <w:p w:rsidR="00C24912" w:rsidRDefault="00C24912">
      <w:pPr>
        <w:pStyle w:val="Default"/>
        <w:ind w:left="-810"/>
      </w:pPr>
    </w:p>
    <w:p w:rsidR="00C24912" w:rsidRDefault="00C24912">
      <w:pPr>
        <w:pStyle w:val="Default"/>
        <w:ind w:left="-810"/>
      </w:pPr>
      <w:r w:rsidRPr="00C24912">
        <w:pict>
          <v:shape id="AutoShape 9" o:spid="_x0000_s1028" type="#_x0000_t32" style="position:absolute;left:0;text-align:left;margin-left:236.25pt;margin-top:12.7pt;width:261pt;height:0;z-index:251665920;visibility:visible;mso-wrap-style:square;mso-position-horizontal-relative:text;mso-position-vertical-relative:text" o:connectortype="elbow" strokeweight=".26467mm"/>
        </w:pict>
      </w:r>
      <w:r w:rsidRPr="00C24912">
        <w:pict>
          <v:shape id="AutoShape 8" o:spid="_x0000_s1029" type="#_x0000_t32" style="position:absolute;left:0;text-align:left;margin-left:-39.75pt;margin-top:12.7pt;width:261pt;height:0;z-index:251664896;visibility:visible;mso-wrap-style:square;mso-position-horizontal-relative:text;mso-position-vertical-relative:text" o:connectortype="elbow" strokeweight=".26467mm"/>
        </w:pict>
      </w:r>
    </w:p>
    <w:p w:rsidR="00C24912" w:rsidRDefault="009212DA">
      <w:pPr>
        <w:pStyle w:val="Default"/>
        <w:ind w:left="-810"/>
      </w:pPr>
      <w:r>
        <w:rPr>
          <w:sz w:val="20"/>
          <w:szCs w:val="20"/>
        </w:rPr>
        <w:t>Parent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</w:t>
      </w:r>
      <w:r>
        <w:rPr>
          <w:sz w:val="20"/>
          <w:szCs w:val="20"/>
        </w:rPr>
        <w:t>rincipal/administrator signature</w:t>
      </w:r>
    </w:p>
    <w:sectPr w:rsidR="00C24912" w:rsidSect="00C24912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12" w:rsidRDefault="00C24912" w:rsidP="00C24912">
      <w:r>
        <w:separator/>
      </w:r>
    </w:p>
  </w:endnote>
  <w:endnote w:type="continuationSeparator" w:id="0">
    <w:p w:rsidR="00C24912" w:rsidRDefault="00C24912" w:rsidP="00C24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12" w:rsidRDefault="009212DA">
    <w:r>
      <w:rPr>
        <w:rFonts w:ascii="Microsoft Sans Serif" w:hAnsi="Microsoft Sans Serif" w:cs="Microsoft Sans Serif"/>
        <w:b w:val="0"/>
        <w:sz w:val="16"/>
        <w:szCs w:val="16"/>
      </w:rPr>
      <w:t>Section 17</w:t>
    </w:r>
    <w:r w:rsidR="00C24912">
      <w:rPr>
        <w:rFonts w:ascii="Microsoft Sans Serif" w:hAnsi="Microsoft Sans Serif" w:cs="Microsoft Sans Serif"/>
        <w:b w:val="0"/>
        <w:sz w:val="16"/>
        <w:szCs w:val="16"/>
      </w:rPr>
      <w:t>.2</w:t>
    </w:r>
    <w:r w:rsidR="00C24912">
      <w:rPr>
        <w:rFonts w:ascii="Microsoft Sans Serif" w:hAnsi="Microsoft Sans Serif" w:cs="Microsoft Sans Serif"/>
        <w:b w:val="0"/>
        <w:sz w:val="16"/>
        <w:szCs w:val="16"/>
      </w:rPr>
      <w:tab/>
    </w:r>
    <w:r w:rsidR="00C24912">
      <w:rPr>
        <w:rFonts w:ascii="Microsoft Sans Serif" w:hAnsi="Microsoft Sans Serif" w:cs="Microsoft Sans Serif"/>
        <w:b w:val="0"/>
        <w:sz w:val="16"/>
        <w:szCs w:val="16"/>
      </w:rPr>
      <w:tab/>
    </w:r>
    <w:r w:rsidR="00C24912">
      <w:rPr>
        <w:rFonts w:ascii="Microsoft Sans Serif" w:hAnsi="Microsoft Sans Serif" w:cs="Microsoft Sans Serif"/>
        <w:b w:val="0"/>
        <w:sz w:val="16"/>
        <w:szCs w:val="16"/>
      </w:rPr>
      <w:tab/>
    </w:r>
    <w:r w:rsidR="00C24912"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C24912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C24912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C24912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C24912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C24912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C24912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C24912">
      <w:rPr>
        <w:rFonts w:ascii="Microsoft Sans Serif" w:hAnsi="Microsoft Sans Serif" w:cs="Microsoft Sans Serif"/>
        <w:b w:val="0"/>
        <w:sz w:val="16"/>
        <w:szCs w:val="16"/>
      </w:rPr>
      <w:instrText xml:space="preserve"> NUMPAGES </w:instrText>
    </w:r>
    <w:r w:rsidR="00C24912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>
      <w:rPr>
        <w:rFonts w:ascii="Microsoft Sans Serif" w:hAnsi="Microsoft Sans Serif" w:cs="Microsoft Sans Serif"/>
        <w:b w:val="0"/>
        <w:noProof/>
        <w:sz w:val="16"/>
        <w:szCs w:val="16"/>
      </w:rPr>
      <w:t>2</w:t>
    </w:r>
    <w:r w:rsidR="00C24912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C24912">
      <w:rPr>
        <w:rFonts w:ascii="Microsoft Sans Serif" w:hAnsi="Microsoft Sans Serif" w:cs="Microsoft Sans Serif"/>
        <w:b w:val="0"/>
        <w:sz w:val="16"/>
        <w:szCs w:val="16"/>
      </w:rPr>
      <w:tab/>
    </w:r>
    <w:r w:rsidR="00C24912">
      <w:rPr>
        <w:rFonts w:ascii="Microsoft Sans Serif" w:hAnsi="Microsoft Sans Serif" w:cs="Microsoft Sans Serif"/>
        <w:b w:val="0"/>
        <w:sz w:val="16"/>
        <w:szCs w:val="16"/>
      </w:rPr>
      <w:tab/>
    </w:r>
    <w:r w:rsidR="00C24912">
      <w:rPr>
        <w:rFonts w:ascii="Microsoft Sans Serif" w:hAnsi="Microsoft Sans Serif" w:cs="Microsoft Sans Serif"/>
        <w:b w:val="0"/>
        <w:sz w:val="16"/>
        <w:szCs w:val="16"/>
      </w:rPr>
      <w:tab/>
    </w:r>
    <w:r w:rsidR="00C24912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C24912" w:rsidRDefault="00C24912">
    <w:r>
      <w:rPr>
        <w:rFonts w:ascii="Microsoft Sans Serif" w:hAnsi="Microsoft Sans Serif" w:cs="Microsoft Sans Serif"/>
        <w:b w:val="0"/>
        <w:sz w:val="16"/>
        <w:szCs w:val="16"/>
      </w:rPr>
      <w:t>Revision 08/2010</w:t>
    </w:r>
    <w:r>
      <w:rPr>
        <w:rFonts w:ascii="Microsoft Sans Serif" w:hAnsi="Microsoft Sans Serif" w:cs="Microsoft Sans Serif"/>
        <w:b w:val="0"/>
        <w:sz w:val="16"/>
        <w:szCs w:val="16"/>
      </w:rPr>
      <w:tab/>
      <w:t xml:space="preserve">                                                                                                                                        Student Services Department</w:t>
    </w:r>
  </w:p>
  <w:p w:rsidR="00C24912" w:rsidRDefault="00C24912"/>
  <w:p w:rsidR="00C24912" w:rsidRDefault="00C24912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12" w:rsidRDefault="009212DA" w:rsidP="00C24912">
      <w:r w:rsidRPr="00C24912">
        <w:rPr>
          <w:color w:val="000000"/>
        </w:rPr>
        <w:separator/>
      </w:r>
    </w:p>
  </w:footnote>
  <w:footnote w:type="continuationSeparator" w:id="0">
    <w:p w:rsidR="00C24912" w:rsidRDefault="00C24912" w:rsidP="00C24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12" w:rsidRDefault="00C2491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62B80"/>
    <w:multiLevelType w:val="multilevel"/>
    <w:tmpl w:val="1AE05606"/>
    <w:styleLink w:val="LFO5"/>
    <w:lvl w:ilvl="0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formatting="1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12"/>
    <w:rsid w:val="009212DA"/>
    <w:rsid w:val="00C2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7"/>
        <o:r id="V:Rule2" type="connector" idref="#AutoShape 2"/>
        <o:r id="V:Rule3" type="connector" idref="#AutoShape 9"/>
        <o:r id="V:Rule4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4912"/>
    <w:pPr>
      <w:suppressAutoHyphens/>
    </w:pPr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rsid w:val="00C2491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C24912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rsid w:val="00C2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C24912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rsid w:val="00C24912"/>
    <w:pPr>
      <w:ind w:left="720"/>
    </w:pPr>
  </w:style>
  <w:style w:type="paragraph" w:customStyle="1" w:styleId="specialedformsandprocedures">
    <w:name w:val="special ed forms and procedures"/>
    <w:basedOn w:val="ListParagraph"/>
    <w:rsid w:val="00C24912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rsid w:val="00C24912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rsid w:val="00C24912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rsid w:val="00C24912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rsid w:val="00C24912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rsid w:val="00C24912"/>
    <w:rPr>
      <w:color w:val="808080"/>
    </w:rPr>
  </w:style>
  <w:style w:type="paragraph" w:styleId="NoSpacing">
    <w:name w:val="No Spacing"/>
    <w:rsid w:val="00C24912"/>
    <w:pPr>
      <w:widowControl w:val="0"/>
      <w:suppressAutoHyphens/>
      <w:autoSpaceDE w:val="0"/>
    </w:pPr>
    <w:rPr>
      <w:sz w:val="24"/>
      <w:szCs w:val="24"/>
    </w:rPr>
  </w:style>
  <w:style w:type="paragraph" w:styleId="BalloonText">
    <w:name w:val="Balloon Text"/>
    <w:basedOn w:val="Normal"/>
    <w:rsid w:val="00C24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C24912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C24912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C24912"/>
    <w:rPr>
      <w:rFonts w:cs="Arial"/>
      <w:i/>
      <w:sz w:val="24"/>
      <w:szCs w:val="24"/>
    </w:rPr>
  </w:style>
  <w:style w:type="paragraph" w:customStyle="1" w:styleId="Default">
    <w:name w:val="Default"/>
    <w:rsid w:val="00C24912"/>
    <w:pPr>
      <w:suppressAutoHyphens/>
      <w:autoSpaceDE w:val="0"/>
    </w:pPr>
    <w:rPr>
      <w:rFonts w:ascii="Microsoft Sans Serif" w:hAnsi="Microsoft Sans Serif" w:cs="Microsoft Sans Serif"/>
      <w:color w:val="000000"/>
      <w:sz w:val="24"/>
      <w:szCs w:val="24"/>
    </w:rPr>
  </w:style>
  <w:style w:type="numbering" w:customStyle="1" w:styleId="LFO5">
    <w:name w:val="LFO5"/>
    <w:basedOn w:val="NoList"/>
    <w:rsid w:val="00C2491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lowadmin</cp:lastModifiedBy>
  <cp:revision>2</cp:revision>
  <cp:lastPrinted>2010-05-26T13:28:00Z</cp:lastPrinted>
  <dcterms:created xsi:type="dcterms:W3CDTF">2012-07-31T04:25:00Z</dcterms:created>
  <dcterms:modified xsi:type="dcterms:W3CDTF">2012-07-31T04:25:00Z</dcterms:modified>
</cp:coreProperties>
</file>